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03" w:rsidRDefault="00887052" w:rsidP="00CA734A">
      <w:pPr>
        <w:spacing w:after="0" w:line="240" w:lineRule="auto"/>
        <w:ind w:left="3888" w:firstLine="79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D74988">
        <w:rPr>
          <w:rFonts w:ascii="Times New Roman" w:eastAsia="Times New Roman" w:hAnsi="Times New Roman"/>
          <w:color w:val="000000"/>
          <w:sz w:val="24"/>
          <w:szCs w:val="24"/>
          <w:lang w:eastAsia="lt-LT"/>
        </w:rPr>
        <w:t xml:space="preserve">       </w:t>
      </w:r>
      <w:r w:rsidR="00586803" w:rsidRPr="00933244">
        <w:rPr>
          <w:rFonts w:ascii="Times New Roman" w:eastAsia="Times New Roman" w:hAnsi="Times New Roman"/>
          <w:color w:val="000000"/>
          <w:sz w:val="24"/>
          <w:szCs w:val="24"/>
          <w:lang w:eastAsia="lt-LT"/>
        </w:rPr>
        <w:t>PATVIRTINTA</w:t>
      </w:r>
    </w:p>
    <w:p w:rsidR="00CA734A" w:rsidRDefault="00586803" w:rsidP="00586803">
      <w:pPr>
        <w:spacing w:after="0" w:line="240" w:lineRule="auto"/>
        <w:jc w:val="center"/>
        <w:rPr>
          <w:rFonts w:ascii="Times New Roman" w:eastAsia="Times New Roman" w:hAnsi="Times New Roman"/>
          <w:color w:val="000000"/>
          <w:sz w:val="24"/>
          <w:szCs w:val="24"/>
          <w:lang w:eastAsia="lt-LT"/>
        </w:rPr>
      </w:pPr>
      <w:r w:rsidRPr="00933244">
        <w:rPr>
          <w:rFonts w:ascii="Times New Roman" w:eastAsia="Times New Roman" w:hAnsi="Times New Roman"/>
          <w:color w:val="000000"/>
          <w:sz w:val="24"/>
          <w:szCs w:val="24"/>
          <w:lang w:eastAsia="lt-LT"/>
        </w:rPr>
        <w:t>                                               </w:t>
      </w:r>
      <w:r>
        <w:rPr>
          <w:rFonts w:ascii="Times New Roman" w:eastAsia="Times New Roman" w:hAnsi="Times New Roman"/>
          <w:color w:val="000000"/>
          <w:sz w:val="24"/>
          <w:szCs w:val="24"/>
          <w:lang w:eastAsia="lt-LT"/>
        </w:rPr>
        <w:t xml:space="preserve">                     </w:t>
      </w:r>
      <w:r w:rsidR="00A83944">
        <w:rPr>
          <w:rFonts w:ascii="Times New Roman" w:eastAsia="Times New Roman" w:hAnsi="Times New Roman"/>
          <w:color w:val="000000"/>
          <w:sz w:val="24"/>
          <w:szCs w:val="24"/>
          <w:lang w:eastAsia="lt-LT"/>
        </w:rPr>
        <w:t xml:space="preserve"> </w:t>
      </w:r>
      <w:r w:rsidR="00CA734A">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Kretingos lopšelio-darželio „Žilvitis“</w:t>
      </w:r>
    </w:p>
    <w:p w:rsidR="00586803" w:rsidRPr="00243179" w:rsidRDefault="00CA734A" w:rsidP="00CA734A">
      <w:pPr>
        <w:spacing w:after="0" w:line="240" w:lineRule="auto"/>
        <w:jc w:val="center"/>
        <w:rPr>
          <w:rFonts w:eastAsia="Times New Roman"/>
          <w:color w:val="000000"/>
          <w:lang w:eastAsia="lt-LT"/>
        </w:rPr>
      </w:pPr>
      <w:r>
        <w:rPr>
          <w:rFonts w:ascii="Times New Roman" w:eastAsia="Times New Roman" w:hAnsi="Times New Roman"/>
          <w:color w:val="000000"/>
          <w:sz w:val="24"/>
          <w:szCs w:val="24"/>
          <w:lang w:eastAsia="lt-LT"/>
        </w:rPr>
        <w:t xml:space="preserve">                                                                                        </w:t>
      </w:r>
      <w:r w:rsidR="00586803">
        <w:rPr>
          <w:rFonts w:ascii="Times New Roman" w:eastAsia="Times New Roman" w:hAnsi="Times New Roman"/>
          <w:color w:val="000000"/>
          <w:sz w:val="24"/>
          <w:szCs w:val="24"/>
          <w:lang w:eastAsia="lt-LT"/>
        </w:rPr>
        <w:t xml:space="preserve"> </w:t>
      </w:r>
      <w:r w:rsidR="00586803" w:rsidRPr="00933244">
        <w:rPr>
          <w:rFonts w:ascii="Times New Roman" w:eastAsia="Times New Roman" w:hAnsi="Times New Roman"/>
          <w:color w:val="000000"/>
          <w:sz w:val="24"/>
          <w:szCs w:val="24"/>
          <w:lang w:eastAsia="lt-LT"/>
        </w:rPr>
        <w:t>direktoriaus</w:t>
      </w:r>
      <w:r>
        <w:rPr>
          <w:rFonts w:eastAsia="Times New Roman"/>
          <w:color w:val="000000"/>
          <w:lang w:eastAsia="lt-LT"/>
        </w:rPr>
        <w:t xml:space="preserve"> </w:t>
      </w:r>
      <w:r w:rsidR="00586803">
        <w:rPr>
          <w:rFonts w:ascii="Times New Roman" w:eastAsia="Times New Roman" w:hAnsi="Times New Roman"/>
          <w:color w:val="000000"/>
          <w:sz w:val="24"/>
          <w:szCs w:val="24"/>
          <w:lang w:eastAsia="lt-LT"/>
        </w:rPr>
        <w:t>2017</w:t>
      </w:r>
      <w:r w:rsidR="00586803" w:rsidRPr="00933244">
        <w:rPr>
          <w:rFonts w:ascii="Times New Roman" w:eastAsia="Times New Roman" w:hAnsi="Times New Roman"/>
          <w:color w:val="000000"/>
          <w:sz w:val="24"/>
          <w:szCs w:val="24"/>
          <w:lang w:eastAsia="lt-LT"/>
        </w:rPr>
        <w:t xml:space="preserve"> m. </w:t>
      </w:r>
      <w:r w:rsidR="00597CA4">
        <w:rPr>
          <w:rFonts w:ascii="Times New Roman" w:eastAsia="Times New Roman" w:hAnsi="Times New Roman"/>
          <w:color w:val="000000"/>
          <w:sz w:val="24"/>
          <w:szCs w:val="24"/>
          <w:lang w:eastAsia="lt-LT"/>
        </w:rPr>
        <w:t>rugsėjo 1</w:t>
      </w:r>
      <w:r w:rsidR="00586803" w:rsidRPr="00933244">
        <w:rPr>
          <w:rFonts w:ascii="Times New Roman" w:eastAsia="Times New Roman" w:hAnsi="Times New Roman"/>
          <w:color w:val="000000"/>
          <w:sz w:val="24"/>
          <w:szCs w:val="24"/>
          <w:lang w:eastAsia="lt-LT"/>
        </w:rPr>
        <w:t xml:space="preserve"> </w:t>
      </w:r>
      <w:r w:rsidR="00586803" w:rsidRPr="00243179">
        <w:rPr>
          <w:rFonts w:ascii="Times New Roman" w:eastAsia="Times New Roman" w:hAnsi="Times New Roman"/>
          <w:color w:val="000000"/>
          <w:sz w:val="24"/>
          <w:szCs w:val="24"/>
          <w:lang w:eastAsia="lt-LT"/>
        </w:rPr>
        <w:t>d.</w:t>
      </w:r>
    </w:p>
    <w:p w:rsidR="00586803" w:rsidRPr="00933244" w:rsidRDefault="00586803" w:rsidP="00586803">
      <w:pPr>
        <w:spacing w:after="0" w:line="240" w:lineRule="auto"/>
        <w:ind w:left="2592" w:firstLine="1296"/>
        <w:rPr>
          <w:rFonts w:eastAsia="Times New Roman"/>
          <w:color w:val="000000"/>
          <w:lang w:eastAsia="lt-LT"/>
        </w:rPr>
      </w:pPr>
      <w:r>
        <w:rPr>
          <w:rFonts w:ascii="Times New Roman" w:eastAsia="Times New Roman" w:hAnsi="Times New Roman"/>
          <w:color w:val="000000"/>
          <w:sz w:val="24"/>
          <w:szCs w:val="24"/>
          <w:lang w:eastAsia="lt-LT"/>
        </w:rPr>
        <w:t>                       </w:t>
      </w:r>
      <w:r w:rsidR="002F6CE5">
        <w:rPr>
          <w:rFonts w:ascii="Times New Roman" w:eastAsia="Times New Roman" w:hAnsi="Times New Roman"/>
          <w:color w:val="000000"/>
          <w:sz w:val="24"/>
          <w:szCs w:val="24"/>
          <w:lang w:eastAsia="lt-LT"/>
        </w:rPr>
        <w:t xml:space="preserve">          </w:t>
      </w:r>
      <w:r w:rsidR="00CA734A">
        <w:rPr>
          <w:rFonts w:ascii="Times New Roman" w:eastAsia="Times New Roman" w:hAnsi="Times New Roman"/>
          <w:color w:val="000000"/>
          <w:sz w:val="24"/>
          <w:szCs w:val="24"/>
          <w:lang w:eastAsia="lt-LT"/>
        </w:rPr>
        <w:t xml:space="preserve"> </w:t>
      </w:r>
      <w:r w:rsidRPr="00243179">
        <w:rPr>
          <w:rFonts w:ascii="Times New Roman" w:eastAsia="Times New Roman" w:hAnsi="Times New Roman"/>
          <w:color w:val="000000"/>
          <w:sz w:val="24"/>
          <w:szCs w:val="24"/>
          <w:lang w:eastAsia="lt-LT"/>
        </w:rPr>
        <w:t xml:space="preserve">įsakymu Nr. </w:t>
      </w:r>
      <w:r>
        <w:rPr>
          <w:rFonts w:ascii="Times New Roman" w:eastAsia="Times New Roman" w:hAnsi="Times New Roman"/>
          <w:color w:val="000000"/>
          <w:sz w:val="24"/>
          <w:szCs w:val="24"/>
          <w:lang w:eastAsia="lt-LT"/>
        </w:rPr>
        <w:t>V1-</w:t>
      </w:r>
      <w:r w:rsidR="00597CA4">
        <w:rPr>
          <w:rFonts w:ascii="Times New Roman" w:eastAsia="Times New Roman" w:hAnsi="Times New Roman"/>
          <w:color w:val="000000"/>
          <w:sz w:val="24"/>
          <w:szCs w:val="24"/>
          <w:lang w:eastAsia="lt-LT"/>
        </w:rPr>
        <w:t xml:space="preserve"> 40</w:t>
      </w:r>
    </w:p>
    <w:p w:rsidR="00586803" w:rsidRPr="00933244" w:rsidRDefault="00586803" w:rsidP="00586803">
      <w:pPr>
        <w:spacing w:after="0" w:line="240" w:lineRule="auto"/>
        <w:rPr>
          <w:rFonts w:eastAsia="Times New Roman"/>
          <w:color w:val="000000"/>
          <w:lang w:eastAsia="lt-LT"/>
        </w:rPr>
      </w:pPr>
      <w:r w:rsidRPr="00933244">
        <w:rPr>
          <w:rFonts w:ascii="Times New Roman" w:eastAsia="Times New Roman" w:hAnsi="Times New Roman"/>
          <w:b/>
          <w:bCs/>
          <w:color w:val="000000"/>
          <w:sz w:val="24"/>
          <w:szCs w:val="24"/>
          <w:lang w:eastAsia="lt-LT"/>
        </w:rPr>
        <w:t> </w:t>
      </w:r>
    </w:p>
    <w:p w:rsidR="00586803" w:rsidRDefault="00586803" w:rsidP="00586803">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KRETINGOS LOPŠELIO-DARŽELIO „ŽILVITIS“</w:t>
      </w:r>
      <w:r w:rsidRPr="00933244">
        <w:rPr>
          <w:rFonts w:ascii="Times New Roman" w:eastAsia="Times New Roman" w:hAnsi="Times New Roman"/>
          <w:b/>
          <w:bCs/>
          <w:color w:val="000000"/>
          <w:sz w:val="24"/>
          <w:szCs w:val="24"/>
          <w:lang w:eastAsia="lt-LT"/>
        </w:rPr>
        <w:t xml:space="preserve"> </w:t>
      </w:r>
    </w:p>
    <w:p w:rsidR="003C1FC0" w:rsidRDefault="003C1FC0" w:rsidP="00586803">
      <w:pPr>
        <w:spacing w:after="0" w:line="240" w:lineRule="auto"/>
        <w:jc w:val="center"/>
        <w:rPr>
          <w:rFonts w:ascii="Times New Roman" w:eastAsia="Times New Roman" w:hAnsi="Times New Roman"/>
          <w:b/>
          <w:bCs/>
          <w:color w:val="000000"/>
          <w:sz w:val="24"/>
          <w:szCs w:val="24"/>
          <w:lang w:eastAsia="lt-LT"/>
        </w:rPr>
      </w:pPr>
    </w:p>
    <w:p w:rsidR="00586803" w:rsidRDefault="00586803" w:rsidP="00586803">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PATYČIŲ PREVENCIJOS, </w:t>
      </w:r>
      <w:r w:rsidRPr="00933244">
        <w:rPr>
          <w:rFonts w:ascii="Times New Roman" w:eastAsia="Times New Roman" w:hAnsi="Times New Roman"/>
          <w:b/>
          <w:bCs/>
          <w:color w:val="000000"/>
          <w:sz w:val="24"/>
          <w:szCs w:val="24"/>
          <w:lang w:eastAsia="lt-LT"/>
        </w:rPr>
        <w:t xml:space="preserve"> INTERVENCIJOS </w:t>
      </w:r>
      <w:r>
        <w:rPr>
          <w:rFonts w:ascii="Times New Roman" w:eastAsia="Times New Roman" w:hAnsi="Times New Roman"/>
          <w:b/>
          <w:bCs/>
          <w:color w:val="000000"/>
          <w:sz w:val="24"/>
          <w:szCs w:val="24"/>
          <w:lang w:eastAsia="lt-LT"/>
        </w:rPr>
        <w:t>IR STEBĖSENOS</w:t>
      </w:r>
      <w:r w:rsidRPr="00933244">
        <w:rPr>
          <w:rFonts w:ascii="Times New Roman" w:eastAsia="Times New Roman" w:hAnsi="Times New Roman"/>
          <w:b/>
          <w:bCs/>
          <w:color w:val="000000"/>
          <w:sz w:val="24"/>
          <w:szCs w:val="24"/>
          <w:lang w:eastAsia="lt-LT"/>
        </w:rPr>
        <w:t xml:space="preserve"> </w:t>
      </w:r>
    </w:p>
    <w:p w:rsidR="00586803" w:rsidRPr="00933244" w:rsidRDefault="00586803" w:rsidP="00586803">
      <w:pPr>
        <w:spacing w:after="0" w:line="240" w:lineRule="auto"/>
        <w:jc w:val="center"/>
        <w:rPr>
          <w:rFonts w:eastAsia="Times New Roman"/>
          <w:color w:val="000000"/>
          <w:lang w:eastAsia="lt-LT"/>
        </w:rPr>
      </w:pPr>
      <w:r w:rsidRPr="00933244">
        <w:rPr>
          <w:rFonts w:ascii="Times New Roman" w:eastAsia="Times New Roman" w:hAnsi="Times New Roman"/>
          <w:b/>
          <w:bCs/>
          <w:color w:val="000000"/>
          <w:sz w:val="24"/>
          <w:szCs w:val="24"/>
          <w:lang w:eastAsia="lt-LT"/>
        </w:rPr>
        <w:t>TVARKOS APRAŠAS</w:t>
      </w:r>
    </w:p>
    <w:p w:rsidR="0074613A" w:rsidRDefault="0074613A" w:rsidP="0074613A">
      <w:pPr>
        <w:autoSpaceDE w:val="0"/>
        <w:autoSpaceDN w:val="0"/>
        <w:adjustRightInd w:val="0"/>
        <w:spacing w:after="0" w:line="240" w:lineRule="auto"/>
        <w:rPr>
          <w:rFonts w:ascii="Times New Roman" w:eastAsiaTheme="minorHAnsi" w:hAnsi="Times New Roman"/>
          <w:color w:val="000000"/>
          <w:sz w:val="24"/>
          <w:szCs w:val="24"/>
        </w:rPr>
      </w:pPr>
    </w:p>
    <w:p w:rsidR="00586803" w:rsidRPr="003C1FC0" w:rsidRDefault="0074613A" w:rsidP="0074613A">
      <w:pPr>
        <w:pStyle w:val="prastasiniatinklio"/>
        <w:shd w:val="clear" w:color="auto" w:fill="FFFFFF"/>
        <w:spacing w:before="0" w:beforeAutospacing="0" w:after="0" w:afterAutospacing="0"/>
        <w:jc w:val="center"/>
        <w:rPr>
          <w:color w:val="000000"/>
        </w:rPr>
      </w:pPr>
      <w:r w:rsidRPr="003C1FC0">
        <w:rPr>
          <w:rFonts w:eastAsiaTheme="minorHAnsi"/>
          <w:color w:val="000000"/>
          <w:lang w:eastAsia="en-US"/>
        </w:rPr>
        <w:t xml:space="preserve"> </w:t>
      </w:r>
      <w:r w:rsidRPr="003C1FC0">
        <w:rPr>
          <w:rFonts w:eastAsiaTheme="minorHAnsi"/>
          <w:b/>
          <w:bCs/>
          <w:color w:val="000000"/>
          <w:lang w:eastAsia="en-US"/>
        </w:rPr>
        <w:t>I. SKYRIUS</w:t>
      </w:r>
    </w:p>
    <w:p w:rsidR="00586803" w:rsidRPr="005068C4" w:rsidRDefault="00586803" w:rsidP="00586803">
      <w:pPr>
        <w:pStyle w:val="prastasiniatinklio"/>
        <w:shd w:val="clear" w:color="auto" w:fill="FFFFFF"/>
        <w:spacing w:before="0" w:beforeAutospacing="0" w:after="0" w:afterAutospacing="0"/>
        <w:jc w:val="center"/>
        <w:rPr>
          <w:rFonts w:ascii="Helvetica" w:hAnsi="Helvetica" w:cs="Helvetica"/>
          <w:b/>
          <w:color w:val="757575"/>
          <w:sz w:val="21"/>
          <w:szCs w:val="21"/>
        </w:rPr>
      </w:pPr>
      <w:r w:rsidRPr="005068C4">
        <w:rPr>
          <w:b/>
          <w:color w:val="000000"/>
        </w:rPr>
        <w:t>I. BENDROSIOS NUOSTATOS</w:t>
      </w:r>
    </w:p>
    <w:p w:rsidR="00586803" w:rsidRDefault="00586803" w:rsidP="00586803">
      <w:pPr>
        <w:pStyle w:val="prastasiniatinklio"/>
        <w:shd w:val="clear" w:color="auto" w:fill="FFFFFF"/>
        <w:spacing w:before="0" w:beforeAutospacing="0" w:after="0" w:afterAutospacing="0"/>
        <w:jc w:val="center"/>
        <w:rPr>
          <w:rFonts w:ascii="Helvetica" w:hAnsi="Helvetica" w:cs="Helvetica"/>
          <w:color w:val="757575"/>
          <w:sz w:val="21"/>
          <w:szCs w:val="21"/>
        </w:rPr>
      </w:pPr>
      <w:r>
        <w:rPr>
          <w:rFonts w:ascii="Helvetica" w:hAnsi="Helvetica" w:cs="Helvetica"/>
          <w:color w:val="757575"/>
          <w:sz w:val="21"/>
          <w:szCs w:val="21"/>
        </w:rPr>
        <w:t> </w:t>
      </w:r>
    </w:p>
    <w:p w:rsidR="00586803" w:rsidRPr="006A253E" w:rsidRDefault="00A83944" w:rsidP="00A83944">
      <w:pPr>
        <w:pStyle w:val="Default"/>
        <w:jc w:val="both"/>
        <w:rPr>
          <w:rFonts w:ascii="Helvetica" w:hAnsi="Helvetica" w:cs="Helvetica"/>
          <w:color w:val="757575"/>
          <w:sz w:val="21"/>
          <w:szCs w:val="21"/>
        </w:rPr>
      </w:pPr>
      <w:r>
        <w:t xml:space="preserve">         </w:t>
      </w:r>
      <w:r w:rsidR="00586803">
        <w:t>1.Kreting</w:t>
      </w:r>
      <w:r w:rsidR="00BD7FE4">
        <w:t>os lopšelio-darželio ,,Žilvitis</w:t>
      </w:r>
      <w:r w:rsidR="00586803">
        <w:t>“</w:t>
      </w:r>
      <w:r w:rsidR="00AE4647">
        <w:t>(toliau- Darželis)</w:t>
      </w:r>
      <w:r w:rsidR="00586803">
        <w:t xml:space="preserve"> Patyčių prevencijos, intervencijos ir stebėsenos vykdymo tvarkos aprašas (toliau –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Smurto prevencijos įgyvendinimo mokyklose rekomendacijomis, patvirtintomis 2017 m. kovo 22 d. Lietuvos Respublikos švietimo ir mokslo ministro įsakymu Nr. V-190. </w:t>
      </w:r>
      <w:r w:rsidR="003033F7">
        <w:t xml:space="preserve"> </w:t>
      </w:r>
    </w:p>
    <w:p w:rsidR="00586803" w:rsidRDefault="00586803" w:rsidP="00A83944">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2. </w:t>
      </w:r>
      <w:r>
        <w:t xml:space="preserve">Tvarkos aprašo </w:t>
      </w:r>
      <w:r>
        <w:rPr>
          <w:color w:val="000000"/>
        </w:rPr>
        <w:t>paskirtis – padėti įstaigos bendruomenei</w:t>
      </w:r>
      <w:r>
        <w:rPr>
          <w:rStyle w:val="apple-converted-space"/>
          <w:color w:val="000000"/>
        </w:rPr>
        <w:t> </w:t>
      </w:r>
      <w:r>
        <w:rPr>
          <w:color w:val="000000"/>
          <w:shd w:val="clear" w:color="auto" w:fill="FFFFFF"/>
        </w:rPr>
        <w:t>sukurti  saugią, vaiko asmenybės augimui, brandai ir ugdymuisi palankią aplinką Darželyje, kurioje vaikai jaučiasi gerbiami ir saugūs. Psichologinė vaikų savijauta ir saugumas Darželyje susijęs su emocine vaikų, darbuotojų, tėvų gerove, jų tarpusavio santykiais.</w:t>
      </w:r>
    </w:p>
    <w:p w:rsidR="00586803" w:rsidRDefault="00586803" w:rsidP="00A83944">
      <w:pPr>
        <w:pStyle w:val="prastasiniatinklio"/>
        <w:shd w:val="clear" w:color="auto" w:fill="FFFFFF"/>
        <w:spacing w:before="0" w:beforeAutospacing="0" w:after="0" w:afterAutospacing="0"/>
        <w:ind w:firstLine="567"/>
        <w:jc w:val="both"/>
        <w:rPr>
          <w:color w:val="000000"/>
        </w:rPr>
      </w:pPr>
      <w:r>
        <w:rPr>
          <w:color w:val="000000"/>
        </w:rPr>
        <w:t>3. Tvarkos aprašas nustato patyčių prevencijos priemones ir būdus, kuriais siekiama užkirsti kelią socialinės rizikos veiksniams atsirasti arba jų įtakai sumažinti, stiprinti apsauginius veiksnius. Intervencija tai švietimo pagalbos priemonių visuma, koordinuoti veiksmai vadovo, pavaduotojų, švietimo pagalbos specialistų ir kitų darželio darbuotojų, nukreipti į smurto ir patyčių stabdymą Darželyje.</w:t>
      </w:r>
    </w:p>
    <w:p w:rsidR="00586803" w:rsidRDefault="00586803" w:rsidP="00A83944">
      <w:pPr>
        <w:pStyle w:val="prastasiniatinklio"/>
        <w:shd w:val="clear" w:color="auto" w:fill="FFFFFF"/>
        <w:spacing w:before="0" w:beforeAutospacing="0" w:after="0" w:afterAutospacing="0"/>
        <w:ind w:firstLine="567"/>
        <w:jc w:val="both"/>
      </w:pPr>
      <w:r>
        <w:t>4. Tvarkos aprašo tikslas – saugios aplinkos kūrimas, apimantis glaudžiai tarpusavyje susijusius, integraliai veikiančius komponentus: darželio veiklą ir valdymą, socialinių ir emocinių kompetencijų ugdymą, pozityvaus įstaigos mikroklimato kūrimą ir tėvų (globėjų, rūpintojų) įtraukimą.</w:t>
      </w:r>
    </w:p>
    <w:p w:rsidR="0074613A" w:rsidRDefault="0074613A" w:rsidP="00A83944">
      <w:pPr>
        <w:pStyle w:val="prastasiniatinklio"/>
        <w:shd w:val="clear" w:color="auto" w:fill="FFFFFF"/>
        <w:spacing w:before="0" w:beforeAutospacing="0" w:after="0" w:afterAutospacing="0"/>
        <w:ind w:firstLine="567"/>
        <w:jc w:val="both"/>
      </w:pPr>
      <w:r>
        <w:t>5. Tvarkos aprašas remiasi šiais principais:</w:t>
      </w:r>
    </w:p>
    <w:p w:rsidR="0074613A" w:rsidRDefault="0074613A" w:rsidP="00A83944">
      <w:pPr>
        <w:pStyle w:val="prastasiniatinklio"/>
        <w:shd w:val="clear" w:color="auto" w:fill="FFFFFF"/>
        <w:spacing w:before="0" w:beforeAutospacing="0" w:after="0" w:afterAutospacing="0"/>
        <w:ind w:firstLine="567"/>
        <w:jc w:val="both"/>
      </w:pPr>
      <w:r>
        <w:t>5.1. į smurtą ir patyčias būtina reaguoti nepriklausomai nuo jų turinio (dėl socialinės padėties, lyties, seksualinės orientacijos, negalės, religinės ar tautinės priklausomybės, išskirtinių bruožų ar kt.) ir formos;</w:t>
      </w:r>
    </w:p>
    <w:p w:rsidR="0074613A" w:rsidRDefault="0074613A" w:rsidP="00A83944">
      <w:pPr>
        <w:pStyle w:val="prastasiniatinklio"/>
        <w:shd w:val="clear" w:color="auto" w:fill="FFFFFF"/>
        <w:spacing w:before="0" w:beforeAutospacing="0" w:after="0" w:afterAutospacing="0"/>
        <w:ind w:firstLine="567"/>
        <w:jc w:val="both"/>
      </w:pPr>
      <w:r>
        <w:t>5.2. kiekvienas bendruomenės narys: administracijos darbuotojas, pedagogas, švietimo pagalbos specialistas ar kitas mokyklos darbuotojas, tėvas, mokinys pastebėjęs ar sužinojęs apie smurtą ar patyčias, turi reaguoti ir stabdyti;</w:t>
      </w:r>
    </w:p>
    <w:p w:rsidR="0074613A" w:rsidRDefault="0074613A" w:rsidP="00A83944">
      <w:pPr>
        <w:pStyle w:val="prastasiniatinklio"/>
        <w:shd w:val="clear" w:color="auto" w:fill="FFFFFF"/>
        <w:spacing w:before="0" w:beforeAutospacing="0" w:after="0" w:afterAutospacing="0"/>
        <w:ind w:firstLine="567"/>
        <w:jc w:val="both"/>
      </w:pPr>
      <w:r>
        <w:t>5.3. veiksmų turi būti imamasi visais atvejais, nepriklausomai nuo pranešančiųjų apie smurtą ir patyčias amžiaus ir pareigų, bei nepriklausomai nuo smurtaujančių/besityčiojančiųjų ar patiriančių patyčias amžiaus ir pareigų;</w:t>
      </w:r>
    </w:p>
    <w:p w:rsidR="0074613A" w:rsidRDefault="0074613A" w:rsidP="00A83944">
      <w:pPr>
        <w:pStyle w:val="prastasiniatinklio"/>
        <w:shd w:val="clear" w:color="auto" w:fill="FFFFFF"/>
        <w:spacing w:before="0" w:beforeAutospacing="0" w:after="0" w:afterAutospacing="0"/>
        <w:ind w:firstLine="567"/>
        <w:jc w:val="both"/>
      </w:pPr>
      <w:r>
        <w:t>5.4. kiekvienas lopšelio-darželio bendruomenės narys turi mokėti tinkamai reaguoti smurto ir patyčių situacijoje;</w:t>
      </w:r>
    </w:p>
    <w:p w:rsidR="0074613A" w:rsidRDefault="0074613A" w:rsidP="00A83944">
      <w:pPr>
        <w:pStyle w:val="prastasiniatinklio"/>
        <w:shd w:val="clear" w:color="auto" w:fill="FFFFFF"/>
        <w:spacing w:before="0" w:beforeAutospacing="0" w:after="0" w:afterAutospacing="0"/>
        <w:ind w:firstLine="567"/>
        <w:jc w:val="both"/>
      </w:pPr>
      <w:r>
        <w:t>5.5. visi lopšelyje-darželyje priimti smurto ir patyčių prevencijos sprendimai turi būti vykdomi, o jų veiksmingumas aptariamas.</w:t>
      </w:r>
    </w:p>
    <w:p w:rsidR="0074613A" w:rsidRDefault="0074613A" w:rsidP="00A83944">
      <w:pPr>
        <w:pStyle w:val="prastasiniatinklio"/>
        <w:shd w:val="clear" w:color="auto" w:fill="FFFFFF"/>
        <w:spacing w:before="0" w:beforeAutospacing="0" w:after="0" w:afterAutospacing="0"/>
        <w:ind w:firstLine="567"/>
        <w:jc w:val="both"/>
      </w:pPr>
      <w:r>
        <w:t>6. Tvarkos apraše vartojamos sąvokos:</w:t>
      </w:r>
    </w:p>
    <w:p w:rsidR="0074613A" w:rsidRPr="0074613A" w:rsidRDefault="0074613A" w:rsidP="005C60DC">
      <w:pPr>
        <w:pStyle w:val="Default"/>
        <w:tabs>
          <w:tab w:val="left" w:pos="567"/>
          <w:tab w:val="left" w:pos="709"/>
        </w:tabs>
        <w:jc w:val="both"/>
        <w:rPr>
          <w:sz w:val="23"/>
          <w:szCs w:val="23"/>
        </w:rPr>
      </w:pPr>
      <w:r>
        <w:lastRenderedPageBreak/>
        <w:t xml:space="preserve">          6.1. Smurto ir patyčių prevencijos ir intervencijos stebėsena –</w:t>
      </w:r>
      <w:r w:rsidRPr="0074613A">
        <w:t xml:space="preserve">  </w:t>
      </w:r>
      <w:r w:rsidRPr="0074613A">
        <w:rPr>
          <w:sz w:val="23"/>
          <w:szCs w:val="23"/>
        </w:rPr>
        <w:t xml:space="preserve">smurto ir patyčių situacijos mokykloje stebėjimas, renkant, analizuojant faktus ir informaciją, svarbią šio reiškinio geresniam pažinimui bei valdymui, reiškinio tolimesnės raidos ir galimo poveikio prognozavimas. </w:t>
      </w:r>
    </w:p>
    <w:p w:rsidR="0074613A" w:rsidRPr="0074613A" w:rsidRDefault="0074613A" w:rsidP="00597CA4">
      <w:pPr>
        <w:tabs>
          <w:tab w:val="left" w:pos="709"/>
        </w:tabs>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color w:val="000000"/>
          <w:sz w:val="23"/>
          <w:szCs w:val="23"/>
        </w:rPr>
        <w:t xml:space="preserve">          </w:t>
      </w:r>
      <w:r w:rsidR="005C60DC">
        <w:rPr>
          <w:rFonts w:ascii="Times New Roman" w:eastAsiaTheme="minorHAnsi" w:hAnsi="Times New Roman"/>
          <w:color w:val="000000"/>
          <w:sz w:val="23"/>
          <w:szCs w:val="23"/>
        </w:rPr>
        <w:t xml:space="preserve"> </w:t>
      </w:r>
      <w:r w:rsidRPr="0074613A">
        <w:rPr>
          <w:rFonts w:ascii="Times New Roman" w:eastAsiaTheme="minorHAnsi" w:hAnsi="Times New Roman"/>
          <w:color w:val="000000"/>
          <w:sz w:val="23"/>
          <w:szCs w:val="23"/>
        </w:rPr>
        <w:t xml:space="preserve">6.2. </w:t>
      </w:r>
      <w:r w:rsidRPr="0074613A">
        <w:rPr>
          <w:rFonts w:ascii="Times New Roman" w:eastAsiaTheme="minorHAnsi" w:hAnsi="Times New Roman"/>
          <w:b/>
          <w:bCs/>
          <w:color w:val="000000"/>
          <w:sz w:val="23"/>
          <w:szCs w:val="23"/>
        </w:rPr>
        <w:t xml:space="preserve">Prevencija </w:t>
      </w:r>
      <w:r w:rsidRPr="0074613A">
        <w:rPr>
          <w:rFonts w:ascii="Times New Roman" w:eastAsiaTheme="minorHAnsi" w:hAnsi="Times New Roman"/>
          <w:color w:val="000000"/>
          <w:sz w:val="23"/>
          <w:szCs w:val="23"/>
        </w:rPr>
        <w:t xml:space="preserve">– priemonės ir būdai, kuriais siekiama užkirsti kelią socialinės rizikos veiksniams atsirasti arba jų įtakai sumažinti, stiprinti apsauginius veiksnius. Prevencija yra nuolatinis, cikliškas (ne baigtinis) procesas, apimantis esamų arba potencialiai galimų problemų </w:t>
      </w:r>
      <w:r w:rsidRPr="0074613A">
        <w:rPr>
          <w:rFonts w:ascii="Times New Roman" w:eastAsiaTheme="minorHAnsi" w:hAnsi="Times New Roman"/>
          <w:sz w:val="23"/>
          <w:szCs w:val="23"/>
        </w:rPr>
        <w:t>identifikavimą, tinkamų priemonių joms spręsti parinkimą ir vykdymą, poveikio į(</w:t>
      </w:r>
      <w:proofErr w:type="spellStart"/>
      <w:r w:rsidRPr="0074613A">
        <w:rPr>
          <w:rFonts w:ascii="Times New Roman" w:eastAsiaTheme="minorHAnsi" w:hAnsi="Times New Roman"/>
          <w:sz w:val="23"/>
          <w:szCs w:val="23"/>
        </w:rPr>
        <w:t>si</w:t>
      </w:r>
      <w:proofErr w:type="spellEnd"/>
      <w:r w:rsidRPr="0074613A">
        <w:rPr>
          <w:rFonts w:ascii="Times New Roman" w:eastAsiaTheme="minorHAnsi" w:hAnsi="Times New Roman"/>
          <w:sz w:val="23"/>
          <w:szCs w:val="23"/>
        </w:rPr>
        <w:t xml:space="preserve">)vertinimą ir tolesnių veiksmų planavimą. </w:t>
      </w:r>
    </w:p>
    <w:p w:rsidR="0074613A" w:rsidRPr="0074613A" w:rsidRDefault="0074613A" w:rsidP="00597CA4">
      <w:pPr>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5C60DC">
        <w:rPr>
          <w:rFonts w:ascii="Times New Roman" w:eastAsiaTheme="minorHAnsi" w:hAnsi="Times New Roman"/>
          <w:sz w:val="23"/>
          <w:szCs w:val="23"/>
        </w:rPr>
        <w:t xml:space="preserve"> </w:t>
      </w:r>
      <w:r w:rsidRPr="0074613A">
        <w:rPr>
          <w:rFonts w:ascii="Times New Roman" w:eastAsiaTheme="minorHAnsi" w:hAnsi="Times New Roman"/>
          <w:sz w:val="23"/>
          <w:szCs w:val="23"/>
        </w:rPr>
        <w:t xml:space="preserve">6.3. </w:t>
      </w:r>
      <w:r w:rsidRPr="0074613A">
        <w:rPr>
          <w:rFonts w:ascii="Times New Roman" w:eastAsiaTheme="minorHAnsi" w:hAnsi="Times New Roman"/>
          <w:b/>
          <w:bCs/>
          <w:sz w:val="23"/>
          <w:szCs w:val="23"/>
        </w:rPr>
        <w:t xml:space="preserve">Intervencija </w:t>
      </w:r>
      <w:r w:rsidRPr="0074613A">
        <w:rPr>
          <w:rFonts w:ascii="Times New Roman" w:eastAsiaTheme="minorHAnsi" w:hAnsi="Times New Roman"/>
          <w:sz w:val="23"/>
          <w:szCs w:val="23"/>
        </w:rPr>
        <w:t xml:space="preserve">– mokyklos vadovo, pavaduotojų, pedagogų, švietimo pagalbos specialistų ir kitų mokyklos darbuotojų (toliau – mokyklos darbuotojai) esant reikalui įtraukiant vaikų tėvus (globėjus, rūpintojus) koordinuoti veiksmai, nukreipti į smurto ir patyčių stabdymą, taip pat – švietimo pagalbos priemonių visuma. </w:t>
      </w:r>
    </w:p>
    <w:p w:rsidR="0074613A" w:rsidRPr="0074613A" w:rsidRDefault="0074613A" w:rsidP="00597CA4">
      <w:pPr>
        <w:tabs>
          <w:tab w:val="left" w:pos="709"/>
        </w:tabs>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5C60DC">
        <w:rPr>
          <w:rFonts w:ascii="Times New Roman" w:eastAsiaTheme="minorHAnsi" w:hAnsi="Times New Roman"/>
          <w:sz w:val="23"/>
          <w:szCs w:val="23"/>
        </w:rPr>
        <w:t xml:space="preserve"> </w:t>
      </w:r>
      <w:r w:rsidRPr="0074613A">
        <w:rPr>
          <w:rFonts w:ascii="Times New Roman" w:eastAsiaTheme="minorHAnsi" w:hAnsi="Times New Roman"/>
          <w:sz w:val="23"/>
          <w:szCs w:val="23"/>
        </w:rPr>
        <w:t xml:space="preserve">6.4. </w:t>
      </w:r>
      <w:r w:rsidRPr="0074613A">
        <w:rPr>
          <w:rFonts w:ascii="Times New Roman" w:eastAsiaTheme="minorHAnsi" w:hAnsi="Times New Roman"/>
          <w:b/>
          <w:bCs/>
          <w:sz w:val="23"/>
          <w:szCs w:val="23"/>
        </w:rPr>
        <w:t xml:space="preserve">Smurtas </w:t>
      </w:r>
      <w:r w:rsidRPr="0074613A">
        <w:rPr>
          <w:rFonts w:ascii="Times New Roman" w:eastAsiaTheme="minorHAnsi" w:hAnsi="Times New Roman"/>
          <w:sz w:val="23"/>
          <w:szCs w:val="23"/>
        </w:rPr>
        <w:t xml:space="preserve">– tai atviras ir sąmoningas fiziškai agresyvus elgesys kito žmogaus atžvilgiu. </w:t>
      </w:r>
    </w:p>
    <w:p w:rsidR="0074613A" w:rsidRPr="0074613A" w:rsidRDefault="0074613A" w:rsidP="00597CA4">
      <w:pPr>
        <w:tabs>
          <w:tab w:val="left" w:pos="709"/>
        </w:tabs>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5C60DC">
        <w:rPr>
          <w:rFonts w:ascii="Times New Roman" w:eastAsiaTheme="minorHAnsi" w:hAnsi="Times New Roman"/>
          <w:sz w:val="23"/>
          <w:szCs w:val="23"/>
        </w:rPr>
        <w:t xml:space="preserve"> </w:t>
      </w:r>
      <w:r>
        <w:rPr>
          <w:rFonts w:ascii="Times New Roman" w:eastAsiaTheme="minorHAnsi" w:hAnsi="Times New Roman"/>
          <w:sz w:val="23"/>
          <w:szCs w:val="23"/>
        </w:rPr>
        <w:t xml:space="preserve"> </w:t>
      </w:r>
      <w:r w:rsidRPr="0074613A">
        <w:rPr>
          <w:rFonts w:ascii="Times New Roman" w:eastAsiaTheme="minorHAnsi" w:hAnsi="Times New Roman"/>
          <w:sz w:val="23"/>
          <w:szCs w:val="23"/>
        </w:rPr>
        <w:t xml:space="preserve">6.5. </w:t>
      </w:r>
      <w:r w:rsidRPr="0074613A">
        <w:rPr>
          <w:rFonts w:ascii="Times New Roman" w:eastAsiaTheme="minorHAnsi" w:hAnsi="Times New Roman"/>
          <w:b/>
          <w:bCs/>
          <w:sz w:val="23"/>
          <w:szCs w:val="23"/>
        </w:rPr>
        <w:t xml:space="preserve">Patyčios </w:t>
      </w:r>
      <w:r w:rsidRPr="0074613A">
        <w:rPr>
          <w:rFonts w:ascii="Times New Roman" w:eastAsiaTheme="minorHAnsi" w:hAnsi="Times New Roman"/>
          <w:sz w:val="23"/>
          <w:szCs w:val="23"/>
        </w:rPr>
        <w:t xml:space="preserve">– tai psichologinę ar fizinę jėgos persvarą turinčio asmens ar asmenų grupės tyčiniai, pasikartojantys veiksmai, siekiant pažeminti, įžeisti, įskaudinti ar kaip kitaip sukelti psichologinę ar fizinę žalą kitam asmeniui ir yra stebimi kitų asmenų ar asmenų grupės. </w:t>
      </w:r>
    </w:p>
    <w:p w:rsidR="0074613A" w:rsidRPr="0074613A" w:rsidRDefault="0074613A" w:rsidP="00597CA4">
      <w:pPr>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          </w:t>
      </w:r>
      <w:r w:rsidRPr="0074613A">
        <w:rPr>
          <w:rFonts w:ascii="Times New Roman" w:eastAsiaTheme="minorHAnsi" w:hAnsi="Times New Roman"/>
          <w:sz w:val="23"/>
          <w:szCs w:val="23"/>
        </w:rPr>
        <w:t xml:space="preserve">6.6. Patyčios gali būti tiesioginės (atvirai puolant ir/ar užgauliojant) ir/ar netiesioginės (skaudinant be tiesioginės agresijos): </w:t>
      </w:r>
    </w:p>
    <w:p w:rsidR="0074613A" w:rsidRPr="0074613A" w:rsidRDefault="0074613A" w:rsidP="00597CA4">
      <w:pPr>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5C60DC">
        <w:rPr>
          <w:rFonts w:ascii="Times New Roman" w:eastAsiaTheme="minorHAnsi" w:hAnsi="Times New Roman"/>
          <w:sz w:val="23"/>
          <w:szCs w:val="23"/>
        </w:rPr>
        <w:t xml:space="preserve"> </w:t>
      </w:r>
      <w:r w:rsidRPr="0074613A">
        <w:rPr>
          <w:rFonts w:ascii="Times New Roman" w:eastAsiaTheme="minorHAnsi" w:hAnsi="Times New Roman"/>
          <w:sz w:val="23"/>
          <w:szCs w:val="23"/>
        </w:rPr>
        <w:t xml:space="preserve">6.6.1. žodinės patyčios: pravardžiavimas, grasinimas, ujimas, užgauliojimas, užkabinėjimas, erzinimas, žeminimas ir kt.; </w:t>
      </w:r>
    </w:p>
    <w:p w:rsidR="0074613A" w:rsidRPr="0074613A" w:rsidRDefault="0074613A" w:rsidP="00597CA4">
      <w:pPr>
        <w:tabs>
          <w:tab w:val="left" w:pos="567"/>
        </w:tabs>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5C60DC">
        <w:rPr>
          <w:rFonts w:ascii="Times New Roman" w:eastAsiaTheme="minorHAnsi" w:hAnsi="Times New Roman"/>
          <w:sz w:val="23"/>
          <w:szCs w:val="23"/>
        </w:rPr>
        <w:t xml:space="preserve"> </w:t>
      </w:r>
      <w:r w:rsidRPr="0074613A">
        <w:rPr>
          <w:rFonts w:ascii="Times New Roman" w:eastAsiaTheme="minorHAnsi" w:hAnsi="Times New Roman"/>
          <w:sz w:val="23"/>
          <w:szCs w:val="23"/>
        </w:rPr>
        <w:t xml:space="preserve">6.6.2. fizinės patyčios: mušimas, spardymas, spaudimas, dusinimas, užkabinėjimas, turtinė žala ir kt.; </w:t>
      </w:r>
    </w:p>
    <w:p w:rsidR="0074613A" w:rsidRPr="0074613A" w:rsidRDefault="0074613A" w:rsidP="00597CA4">
      <w:pPr>
        <w:tabs>
          <w:tab w:val="left" w:pos="567"/>
        </w:tabs>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5C60DC">
        <w:rPr>
          <w:rFonts w:ascii="Times New Roman" w:eastAsiaTheme="minorHAnsi" w:hAnsi="Times New Roman"/>
          <w:sz w:val="23"/>
          <w:szCs w:val="23"/>
        </w:rPr>
        <w:t xml:space="preserve"> </w:t>
      </w:r>
      <w:r w:rsidRPr="0074613A">
        <w:rPr>
          <w:rFonts w:ascii="Times New Roman" w:eastAsiaTheme="minorHAnsi" w:hAnsi="Times New Roman"/>
          <w:sz w:val="23"/>
          <w:szCs w:val="23"/>
        </w:rPr>
        <w:t xml:space="preserve">6.6.3. socialinės patyčios: socialinė izoliacija arba tyčinė atskirtis, gandų skleidimas ir kt.; </w:t>
      </w:r>
    </w:p>
    <w:p w:rsidR="0074613A" w:rsidRPr="0074613A" w:rsidRDefault="0074613A" w:rsidP="00597CA4">
      <w:pPr>
        <w:tabs>
          <w:tab w:val="left" w:pos="567"/>
        </w:tabs>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5C60DC">
        <w:rPr>
          <w:rFonts w:ascii="Times New Roman" w:eastAsiaTheme="minorHAnsi" w:hAnsi="Times New Roman"/>
          <w:sz w:val="23"/>
          <w:szCs w:val="23"/>
        </w:rPr>
        <w:t xml:space="preserve"> </w:t>
      </w:r>
      <w:r w:rsidRPr="0074613A">
        <w:rPr>
          <w:rFonts w:ascii="Times New Roman" w:eastAsiaTheme="minorHAnsi" w:hAnsi="Times New Roman"/>
          <w:sz w:val="23"/>
          <w:szCs w:val="23"/>
        </w:rPr>
        <w:t xml:space="preserve">6.6.4.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 </w:t>
      </w:r>
    </w:p>
    <w:p w:rsidR="0074613A" w:rsidRPr="0074613A" w:rsidRDefault="0074613A" w:rsidP="00597CA4">
      <w:pPr>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5C60DC">
        <w:rPr>
          <w:rFonts w:ascii="Times New Roman" w:eastAsiaTheme="minorHAnsi" w:hAnsi="Times New Roman"/>
          <w:sz w:val="23"/>
          <w:szCs w:val="23"/>
        </w:rPr>
        <w:t xml:space="preserve">  </w:t>
      </w:r>
      <w:r>
        <w:rPr>
          <w:rFonts w:ascii="Times New Roman" w:eastAsiaTheme="minorHAnsi" w:hAnsi="Times New Roman"/>
          <w:sz w:val="23"/>
          <w:szCs w:val="23"/>
        </w:rPr>
        <w:t xml:space="preserve"> </w:t>
      </w:r>
      <w:r w:rsidRPr="0074613A">
        <w:rPr>
          <w:rFonts w:ascii="Times New Roman" w:eastAsiaTheme="minorHAnsi" w:hAnsi="Times New Roman"/>
          <w:sz w:val="23"/>
          <w:szCs w:val="23"/>
        </w:rPr>
        <w:t xml:space="preserve">6.7. Smurtą ir patyčias patiriantis vaikas – vaikas, prieš kurį smurtaujama ar iš kurio yra tyčiojamasi. </w:t>
      </w:r>
    </w:p>
    <w:p w:rsidR="0074613A" w:rsidRPr="0074613A" w:rsidRDefault="0074613A" w:rsidP="00597CA4">
      <w:pPr>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5C60DC">
        <w:rPr>
          <w:rFonts w:ascii="Times New Roman" w:eastAsiaTheme="minorHAnsi" w:hAnsi="Times New Roman"/>
          <w:sz w:val="23"/>
          <w:szCs w:val="23"/>
        </w:rPr>
        <w:t xml:space="preserve">  </w:t>
      </w:r>
      <w:r w:rsidRPr="0074613A">
        <w:rPr>
          <w:rFonts w:ascii="Times New Roman" w:eastAsiaTheme="minorHAnsi" w:hAnsi="Times New Roman"/>
          <w:sz w:val="23"/>
          <w:szCs w:val="23"/>
        </w:rPr>
        <w:t xml:space="preserve">6.8. Patyčias patiriantis suaugęs – administracijos atstovas, pedagogas, švietimo pagalbos specialistas ar kitas mokyklos darbuotojas, iš kurio tyčiojamasi. </w:t>
      </w:r>
    </w:p>
    <w:p w:rsidR="0074613A" w:rsidRPr="0074613A" w:rsidRDefault="0074613A" w:rsidP="00597CA4">
      <w:pPr>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5C60DC">
        <w:rPr>
          <w:rFonts w:ascii="Times New Roman" w:eastAsiaTheme="minorHAnsi" w:hAnsi="Times New Roman"/>
          <w:sz w:val="23"/>
          <w:szCs w:val="23"/>
        </w:rPr>
        <w:t xml:space="preserve">  </w:t>
      </w:r>
      <w:r>
        <w:rPr>
          <w:rFonts w:ascii="Times New Roman" w:eastAsiaTheme="minorHAnsi" w:hAnsi="Times New Roman"/>
          <w:sz w:val="23"/>
          <w:szCs w:val="23"/>
        </w:rPr>
        <w:t xml:space="preserve">   </w:t>
      </w:r>
      <w:r w:rsidRPr="0074613A">
        <w:rPr>
          <w:rFonts w:ascii="Times New Roman" w:eastAsiaTheme="minorHAnsi" w:hAnsi="Times New Roman"/>
          <w:sz w:val="23"/>
          <w:szCs w:val="23"/>
        </w:rPr>
        <w:t xml:space="preserve">6.9. Skriaudėjas – vaikas ar suaugęs, inicijuojantis smurtą ir patyčias ir/ar prisidedantis prie jų. </w:t>
      </w:r>
    </w:p>
    <w:p w:rsidR="0074613A" w:rsidRPr="0074613A" w:rsidRDefault="0074613A" w:rsidP="00597CA4">
      <w:pPr>
        <w:tabs>
          <w:tab w:val="left" w:pos="567"/>
        </w:tabs>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5C60DC">
        <w:rPr>
          <w:rFonts w:ascii="Times New Roman" w:eastAsiaTheme="minorHAnsi" w:hAnsi="Times New Roman"/>
          <w:sz w:val="23"/>
          <w:szCs w:val="23"/>
        </w:rPr>
        <w:t xml:space="preserve">  </w:t>
      </w:r>
      <w:r>
        <w:rPr>
          <w:rFonts w:ascii="Times New Roman" w:eastAsiaTheme="minorHAnsi" w:hAnsi="Times New Roman"/>
          <w:sz w:val="23"/>
          <w:szCs w:val="23"/>
        </w:rPr>
        <w:t xml:space="preserve"> </w:t>
      </w:r>
      <w:r w:rsidRPr="0074613A">
        <w:rPr>
          <w:rFonts w:ascii="Times New Roman" w:eastAsiaTheme="minorHAnsi" w:hAnsi="Times New Roman"/>
          <w:sz w:val="23"/>
          <w:szCs w:val="23"/>
        </w:rPr>
        <w:t xml:space="preserve">6.10. Smurto ir patyčių stebėtojas – asmuo/mokinys ar asmenų/mokinių grupė, matantys ar žinantys apie smurtą ir patyčias. </w:t>
      </w:r>
    </w:p>
    <w:p w:rsidR="00586803" w:rsidRPr="000B4CAE" w:rsidRDefault="005C60DC" w:rsidP="005C60DC">
      <w:pPr>
        <w:pStyle w:val="prastasiniatinklio"/>
        <w:shd w:val="clear" w:color="auto" w:fill="FFFFFF"/>
        <w:tabs>
          <w:tab w:val="left" w:pos="567"/>
        </w:tabs>
        <w:spacing w:before="0" w:beforeAutospacing="0" w:after="0" w:afterAutospacing="0"/>
        <w:ind w:firstLine="567"/>
        <w:jc w:val="both"/>
        <w:rPr>
          <w:b/>
        </w:rPr>
      </w:pPr>
      <w:r>
        <w:rPr>
          <w:b/>
        </w:rPr>
        <w:t>7</w:t>
      </w:r>
      <w:r w:rsidR="00586803" w:rsidRPr="000B4CAE">
        <w:rPr>
          <w:b/>
        </w:rPr>
        <w:t>. Darželio veikla ir valdymas:</w:t>
      </w:r>
    </w:p>
    <w:p w:rsidR="00586803" w:rsidRDefault="005C60DC" w:rsidP="0074613A">
      <w:pPr>
        <w:pStyle w:val="prastasiniatinklio"/>
        <w:shd w:val="clear" w:color="auto" w:fill="FFFFFF"/>
        <w:spacing w:before="0" w:beforeAutospacing="0" w:after="0" w:afterAutospacing="0"/>
        <w:ind w:firstLine="567"/>
        <w:jc w:val="both"/>
      </w:pPr>
      <w:r>
        <w:t>7</w:t>
      </w:r>
      <w:r w:rsidR="00586803">
        <w:t>.1. atsakomybė, darželio vadovas atsako už sveiką, saugią, užkertančia kelią bet kokioms smurto apraiškoms ir žalingiems įpročiams aplinką. Saugios ir palankios vaikams aplinkos kūrimu rūpinasi darželio vaiko gerovės komisija;</w:t>
      </w:r>
    </w:p>
    <w:p w:rsidR="00586803" w:rsidRDefault="005C60DC" w:rsidP="00586803">
      <w:pPr>
        <w:pStyle w:val="prastasiniatinklio"/>
        <w:shd w:val="clear" w:color="auto" w:fill="FFFFFF"/>
        <w:spacing w:before="0" w:beforeAutospacing="0" w:after="0" w:afterAutospacing="0"/>
        <w:ind w:firstLine="567"/>
        <w:jc w:val="both"/>
      </w:pPr>
      <w:r>
        <w:t>7</w:t>
      </w:r>
      <w:r w:rsidR="00586803">
        <w:t>.2. vertybės: Darželis puoselėja 10-ies pozityvių vertybių sistemą: mandagumą, paslaugumą, rūpinimąsi kitais, pagarbą, pasitikėjimą, kūrybiškumas, bendradarbiavimas, nuoširdumas, tolerancija, dėkingumas, kurią atitinka visų darželio darbuotojų elgesys ir veikla;</w:t>
      </w:r>
    </w:p>
    <w:p w:rsidR="00B67693" w:rsidRDefault="005C60DC" w:rsidP="00586803">
      <w:pPr>
        <w:pStyle w:val="prastasiniatinklio"/>
        <w:shd w:val="clear" w:color="auto" w:fill="FFFFFF"/>
        <w:spacing w:before="0" w:beforeAutospacing="0" w:after="0" w:afterAutospacing="0"/>
        <w:ind w:firstLine="567"/>
        <w:jc w:val="both"/>
      </w:pPr>
      <w:r>
        <w:t>7</w:t>
      </w:r>
      <w:r w:rsidR="00586803">
        <w:t>.3. pareigybių aprašai: darbuotojų pareigybių aprašuose numatyta atsakomybė už emociškai saugios ugdymo (</w:t>
      </w:r>
      <w:proofErr w:type="spellStart"/>
      <w:r w:rsidR="00586803">
        <w:t>si</w:t>
      </w:r>
      <w:proofErr w:type="spellEnd"/>
      <w:r w:rsidR="00586803">
        <w:t>) aplinkos puoselėjimą, reagavimą į smurtą ir patyčias.</w:t>
      </w:r>
    </w:p>
    <w:p w:rsidR="00B67693" w:rsidRPr="00B67693" w:rsidRDefault="00B67693" w:rsidP="00B67693">
      <w:pPr>
        <w:pStyle w:val="Default"/>
        <w:rPr>
          <w:sz w:val="23"/>
          <w:szCs w:val="23"/>
        </w:rPr>
      </w:pPr>
      <w:r>
        <w:t xml:space="preserve">         7.4. </w:t>
      </w:r>
      <w:r>
        <w:rPr>
          <w:sz w:val="23"/>
          <w:szCs w:val="23"/>
        </w:rPr>
        <w:t>t</w:t>
      </w:r>
      <w:r w:rsidRPr="00B67693">
        <w:rPr>
          <w:sz w:val="23"/>
          <w:szCs w:val="23"/>
        </w:rPr>
        <w:t xml:space="preserve">ėvai su šios tvarkos aprašo nuostatomis supažindinami per grupių susirinkimus, Lopšelio-darželio tarybos posėdyje. </w:t>
      </w:r>
    </w:p>
    <w:p w:rsidR="00B67693" w:rsidRDefault="00B67693" w:rsidP="00B67693">
      <w:pPr>
        <w:pStyle w:val="prastasiniatinklio"/>
        <w:shd w:val="clear" w:color="auto" w:fill="FFFFFF"/>
        <w:spacing w:before="0" w:beforeAutospacing="0" w:after="0" w:afterAutospacing="0"/>
        <w:ind w:firstLine="567"/>
        <w:jc w:val="both"/>
      </w:pPr>
      <w:r>
        <w:rPr>
          <w:rFonts w:eastAsiaTheme="minorHAnsi"/>
          <w:color w:val="000000"/>
          <w:sz w:val="23"/>
          <w:szCs w:val="23"/>
          <w:lang w:eastAsia="en-US"/>
        </w:rPr>
        <w:t>7.5. t</w:t>
      </w:r>
      <w:r w:rsidRPr="00B67693">
        <w:rPr>
          <w:rFonts w:eastAsiaTheme="minorHAnsi"/>
          <w:color w:val="000000"/>
          <w:sz w:val="23"/>
          <w:szCs w:val="23"/>
          <w:lang w:eastAsia="en-US"/>
        </w:rPr>
        <w:t>varkos aprašas skelbiamas įstaigos internetinėje svetainėje.</w:t>
      </w:r>
    </w:p>
    <w:p w:rsidR="00586803" w:rsidRDefault="005C60DC" w:rsidP="00586803">
      <w:pPr>
        <w:pStyle w:val="prastasiniatinklio"/>
        <w:shd w:val="clear" w:color="auto" w:fill="FFFFFF"/>
        <w:spacing w:before="0" w:beforeAutospacing="0" w:after="0" w:afterAutospacing="0"/>
        <w:ind w:firstLine="567"/>
        <w:jc w:val="both"/>
      </w:pPr>
      <w:r>
        <w:rPr>
          <w:b/>
        </w:rPr>
        <w:t>8</w:t>
      </w:r>
      <w:r w:rsidR="00586803" w:rsidRPr="000B4CAE">
        <w:rPr>
          <w:b/>
        </w:rPr>
        <w:t>. Socialinių ir emocinių kompetencijų ugdymas</w:t>
      </w:r>
      <w:r w:rsidR="00586803">
        <w:t>:</w:t>
      </w:r>
    </w:p>
    <w:p w:rsidR="00586803" w:rsidRDefault="005C60DC" w:rsidP="00586803">
      <w:pPr>
        <w:pStyle w:val="prastasiniatinklio"/>
        <w:shd w:val="clear" w:color="auto" w:fill="FFFFFF"/>
        <w:spacing w:before="0" w:beforeAutospacing="0" w:after="0" w:afterAutospacing="0"/>
        <w:ind w:firstLine="567"/>
        <w:jc w:val="both"/>
      </w:pPr>
      <w:r>
        <w:t>8</w:t>
      </w:r>
      <w:r w:rsidR="00586803">
        <w:t xml:space="preserve">.1. nuoseklus vaikų savęs pažinimo, </w:t>
      </w:r>
      <w:proofErr w:type="spellStart"/>
      <w:r w:rsidR="00586803">
        <w:t>empatijos</w:t>
      </w:r>
      <w:proofErr w:type="spellEnd"/>
      <w:r w:rsidR="00586803">
        <w:t>, problemų ir konfliktų sprendimo, pykčio valdymo, bendravimo ir kitų socialinių įgūdžių ugdymas vykdomas: integruojant saviraišką skatinančias veiklas į ugdymo turinį, įgyvendinant prevencines programas;</w:t>
      </w:r>
    </w:p>
    <w:p w:rsidR="00586803" w:rsidRDefault="005C60DC" w:rsidP="00586803">
      <w:pPr>
        <w:pStyle w:val="prastasiniatinklio"/>
        <w:shd w:val="clear" w:color="auto" w:fill="FFFFFF"/>
        <w:spacing w:before="0" w:beforeAutospacing="0" w:after="0" w:afterAutospacing="0"/>
        <w:ind w:firstLine="567"/>
        <w:jc w:val="both"/>
      </w:pPr>
      <w:r>
        <w:t>8</w:t>
      </w:r>
      <w:r w:rsidR="00586803">
        <w:t>.2. pedagoginių darbuotojų kvalifikacijos tobulinimas (ne rečiau kaip kartą per ketverius metus) vaikų socialinių emocinių kompetencijų ugdymo srityje, ta</w:t>
      </w:r>
      <w:r w:rsidR="00597CA4">
        <w:t>i</w:t>
      </w:r>
      <w:r w:rsidR="00586803">
        <w:t>p pat tobulinti asmenines socialines ir emocines kompetencijas.</w:t>
      </w:r>
    </w:p>
    <w:p w:rsidR="00586803" w:rsidRPr="000B4CAE" w:rsidRDefault="005C60DC" w:rsidP="00586803">
      <w:pPr>
        <w:pStyle w:val="prastasiniatinklio"/>
        <w:shd w:val="clear" w:color="auto" w:fill="FFFFFF"/>
        <w:spacing w:before="0" w:beforeAutospacing="0" w:after="0" w:afterAutospacing="0"/>
        <w:ind w:firstLine="567"/>
        <w:jc w:val="both"/>
        <w:rPr>
          <w:b/>
        </w:rPr>
      </w:pPr>
      <w:r>
        <w:rPr>
          <w:b/>
        </w:rPr>
        <w:t>9</w:t>
      </w:r>
      <w:r w:rsidR="00586803" w:rsidRPr="000B4CAE">
        <w:rPr>
          <w:b/>
        </w:rPr>
        <w:t>. Pozityvaus Darželio mikroklimato kūrimas:</w:t>
      </w:r>
    </w:p>
    <w:p w:rsidR="00586803" w:rsidRDefault="005C60DC" w:rsidP="00586803">
      <w:pPr>
        <w:pStyle w:val="prastasiniatinklio"/>
        <w:shd w:val="clear" w:color="auto" w:fill="FFFFFF"/>
        <w:spacing w:before="0" w:beforeAutospacing="0" w:after="0" w:afterAutospacing="0"/>
        <w:ind w:firstLine="567"/>
        <w:jc w:val="both"/>
      </w:pPr>
      <w:r>
        <w:lastRenderedPageBreak/>
        <w:t>9</w:t>
      </w:r>
      <w:r w:rsidR="00586803">
        <w:t>.1. darželio bendruomenės narių santykiai: kuriama ugdymo (</w:t>
      </w:r>
      <w:proofErr w:type="spellStart"/>
      <w:r w:rsidR="00586803">
        <w:t>si</w:t>
      </w:r>
      <w:proofErr w:type="spellEnd"/>
      <w:r w:rsidR="00586803">
        <w:t xml:space="preserve">) aplinka palanki asmenybės </w:t>
      </w:r>
      <w:proofErr w:type="spellStart"/>
      <w:r w:rsidR="00586803">
        <w:t>ūgčiai</w:t>
      </w:r>
      <w:proofErr w:type="spellEnd"/>
      <w:r w:rsidR="00586803">
        <w:t>, kuriami pozityvūs, tarpusavio pagarba ir pasitikėjimu, bendromis vertybėmis grįsti santykiai. Skatinami ir stiprinami bendrumo, tapatumo ir priklausymo Darželio bendruomenei jausmai;</w:t>
      </w:r>
    </w:p>
    <w:p w:rsidR="00586803" w:rsidRDefault="005C60DC" w:rsidP="00586803">
      <w:pPr>
        <w:pStyle w:val="prastasiniatinklio"/>
        <w:shd w:val="clear" w:color="auto" w:fill="FFFFFF"/>
        <w:spacing w:before="0" w:beforeAutospacing="0" w:after="0" w:afterAutospacing="0"/>
        <w:ind w:firstLine="567"/>
        <w:jc w:val="both"/>
      </w:pPr>
      <w:r>
        <w:t>9</w:t>
      </w:r>
      <w:r w:rsidR="00586803">
        <w:t>.2. pozityvaus mikroklimato kūrimas ir puoselėjimas, susideda iš sekančių etapų:</w:t>
      </w:r>
    </w:p>
    <w:p w:rsidR="00586803" w:rsidRDefault="005C60DC" w:rsidP="00586803">
      <w:pPr>
        <w:pStyle w:val="prastasiniatinklio"/>
        <w:shd w:val="clear" w:color="auto" w:fill="FFFFFF"/>
        <w:spacing w:before="0" w:beforeAutospacing="0" w:after="0" w:afterAutospacing="0"/>
        <w:ind w:firstLine="567"/>
        <w:jc w:val="both"/>
      </w:pPr>
      <w:r>
        <w:t>9</w:t>
      </w:r>
      <w:r w:rsidR="00586803">
        <w:t>.2.1. esamos situacijos įvertinimas: darželio vaiko gerovės komisija apklausos, stebėjimo, pokalbių būdu renka informaciją apie ugdymo (</w:t>
      </w:r>
      <w:proofErr w:type="spellStart"/>
      <w:r w:rsidR="00586803">
        <w:t>si</w:t>
      </w:r>
      <w:proofErr w:type="spellEnd"/>
      <w:r w:rsidR="00586803">
        <w:t>) aplinkos saugumą, darželio bendruomenės narių santykius ir identifikuoja aktualias problemas;</w:t>
      </w:r>
    </w:p>
    <w:p w:rsidR="00586803" w:rsidRDefault="005C60DC" w:rsidP="00586803">
      <w:pPr>
        <w:pStyle w:val="prastasiniatinklio"/>
        <w:shd w:val="clear" w:color="auto" w:fill="FFFFFF"/>
        <w:spacing w:before="0" w:beforeAutospacing="0" w:after="0" w:afterAutospacing="0"/>
        <w:ind w:firstLine="567"/>
        <w:jc w:val="both"/>
      </w:pPr>
      <w:r>
        <w:t>9</w:t>
      </w:r>
      <w:r w:rsidR="00586803">
        <w:t>.2.2. pozityvaus darželio mikroklimato kūrimu rūpinasi Darželio direktorius ir Vaiko gerovės komisija, įtraukdami į šį procesą visus bendruomenės narius. Sprendimų ieškoma diskutuojant ir tariantis;</w:t>
      </w:r>
    </w:p>
    <w:p w:rsidR="00586803" w:rsidRDefault="005C60DC" w:rsidP="00586803">
      <w:pPr>
        <w:pStyle w:val="prastasiniatinklio"/>
        <w:shd w:val="clear" w:color="auto" w:fill="FFFFFF"/>
        <w:spacing w:before="0" w:beforeAutospacing="0" w:after="0" w:afterAutospacing="0"/>
        <w:ind w:firstLine="567"/>
        <w:jc w:val="both"/>
      </w:pPr>
      <w:r>
        <w:t>9</w:t>
      </w:r>
      <w:r w:rsidR="00586803">
        <w:t>.2.3. numatomos prevencijos ir intervencijos priemonės mikroklimatui gerinti, siekiant spręsti problemas, mažinti su jomis susijusius rizikos veiksnius ir didinti apsauginių veiksnių riziką;</w:t>
      </w:r>
    </w:p>
    <w:p w:rsidR="00586803" w:rsidRDefault="005C60DC" w:rsidP="00586803">
      <w:pPr>
        <w:pStyle w:val="prastasiniatinklio"/>
        <w:shd w:val="clear" w:color="auto" w:fill="FFFFFF"/>
        <w:spacing w:before="0" w:beforeAutospacing="0" w:after="0" w:afterAutospacing="0"/>
        <w:ind w:firstLine="567"/>
        <w:jc w:val="both"/>
      </w:pPr>
      <w:r>
        <w:t>9</w:t>
      </w:r>
      <w:r w:rsidR="00586803">
        <w:t>.2.4. darbuotojai pagal pasiskirstytas atsakomybes įgyvendina numatytas priemones. Priemonių įgyvendinimą koordinuoja Darželio direktoriaus pavaduotojas ugdymui;</w:t>
      </w:r>
    </w:p>
    <w:p w:rsidR="00586803" w:rsidRDefault="005C60DC" w:rsidP="00586803">
      <w:pPr>
        <w:pStyle w:val="prastasiniatinklio"/>
        <w:shd w:val="clear" w:color="auto" w:fill="FFFFFF"/>
        <w:spacing w:before="0" w:beforeAutospacing="0" w:after="0" w:afterAutospacing="0"/>
        <w:ind w:firstLine="567"/>
        <w:jc w:val="both"/>
      </w:pPr>
      <w:r>
        <w:t>9</w:t>
      </w:r>
      <w:r w:rsidR="00586803">
        <w:t>.2.5. vertinamas priemonių veiksmingumas, analizuojami pasiekti rezultatai, numatomos galimybės tobulinti priemones.</w:t>
      </w:r>
    </w:p>
    <w:p w:rsidR="00586803" w:rsidRPr="00570B01" w:rsidRDefault="005C60DC" w:rsidP="00586803">
      <w:pPr>
        <w:pStyle w:val="prastasiniatinklio"/>
        <w:shd w:val="clear" w:color="auto" w:fill="FFFFFF"/>
        <w:spacing w:before="0" w:beforeAutospacing="0" w:after="0" w:afterAutospacing="0"/>
        <w:ind w:firstLine="567"/>
        <w:jc w:val="both"/>
      </w:pPr>
      <w:r w:rsidRPr="00570B01">
        <w:t>10</w:t>
      </w:r>
      <w:r w:rsidR="00586803" w:rsidRPr="00570B01">
        <w:t>. Tėvų įtraukimas:</w:t>
      </w:r>
    </w:p>
    <w:p w:rsidR="00586803" w:rsidRDefault="005C60DC" w:rsidP="00586803">
      <w:pPr>
        <w:pStyle w:val="prastasiniatinklio"/>
        <w:shd w:val="clear" w:color="auto" w:fill="FFFFFF"/>
        <w:spacing w:before="0" w:beforeAutospacing="0" w:after="0" w:afterAutospacing="0"/>
        <w:ind w:firstLine="567"/>
        <w:jc w:val="both"/>
      </w:pPr>
      <w:r>
        <w:t>10</w:t>
      </w:r>
      <w:r w:rsidR="00586803">
        <w:t>.1. tėvų aktyvumo skatinimas: kuriant saugią ugdymo (</w:t>
      </w:r>
      <w:proofErr w:type="spellStart"/>
      <w:r w:rsidR="00586803">
        <w:t>si</w:t>
      </w:r>
      <w:proofErr w:type="spellEnd"/>
      <w:r w:rsidR="00586803">
        <w:t>) aplinką, įtraukiant juos į priemonių planavimą ir įgyvendinimą, kitas veiklas, atstovavimą vietos bendruomenėje;</w:t>
      </w:r>
    </w:p>
    <w:p w:rsidR="00570B01" w:rsidRDefault="005C60DC" w:rsidP="00570B01">
      <w:pPr>
        <w:spacing w:after="0" w:line="240" w:lineRule="auto"/>
        <w:ind w:firstLine="567"/>
        <w:jc w:val="both"/>
        <w:rPr>
          <w:rFonts w:ascii="Times New Roman" w:hAnsi="Times New Roman"/>
          <w:sz w:val="24"/>
          <w:szCs w:val="24"/>
        </w:rPr>
      </w:pPr>
      <w:r w:rsidRPr="00570B01">
        <w:rPr>
          <w:rFonts w:ascii="Times New Roman" w:hAnsi="Times New Roman"/>
          <w:sz w:val="24"/>
          <w:szCs w:val="24"/>
        </w:rPr>
        <w:t>10</w:t>
      </w:r>
      <w:r w:rsidR="00570B01">
        <w:rPr>
          <w:rFonts w:ascii="Times New Roman" w:hAnsi="Times New Roman"/>
          <w:sz w:val="24"/>
          <w:szCs w:val="24"/>
        </w:rPr>
        <w:t xml:space="preserve">.2. </w:t>
      </w:r>
      <w:r w:rsidR="00586803" w:rsidRPr="00570B01">
        <w:rPr>
          <w:rFonts w:ascii="Times New Roman" w:hAnsi="Times New Roman"/>
          <w:sz w:val="24"/>
          <w:szCs w:val="24"/>
        </w:rPr>
        <w:t>tėvų konsultavimas, informavimas patyčių ir smurto prevencijos, saugios aplinkos Darželyje kūrimo klausimais.</w:t>
      </w:r>
    </w:p>
    <w:p w:rsidR="00586803" w:rsidRDefault="00570B01" w:rsidP="00570B01">
      <w:pPr>
        <w:spacing w:after="0" w:line="240" w:lineRule="auto"/>
        <w:ind w:firstLine="567"/>
        <w:jc w:val="both"/>
        <w:rPr>
          <w:rFonts w:ascii="Helvetica" w:hAnsi="Helvetica" w:cs="Helvetica"/>
          <w:color w:val="757575"/>
          <w:sz w:val="21"/>
          <w:szCs w:val="21"/>
        </w:rPr>
      </w:pPr>
      <w:r w:rsidRPr="00570B01">
        <w:rPr>
          <w:rFonts w:ascii="Times New Roman" w:hAnsi="Times New Roman"/>
          <w:sz w:val="24"/>
          <w:szCs w:val="24"/>
        </w:rPr>
        <w:t xml:space="preserve"> </w:t>
      </w:r>
      <w:r>
        <w:rPr>
          <w:rFonts w:ascii="Times New Roman" w:hAnsi="Times New Roman"/>
          <w:sz w:val="24"/>
          <w:szCs w:val="24"/>
        </w:rPr>
        <w:t>10.3. a</w:t>
      </w:r>
      <w:r w:rsidRPr="00570B01">
        <w:rPr>
          <w:rFonts w:ascii="Times New Roman" w:hAnsi="Times New Roman"/>
          <w:sz w:val="24"/>
          <w:szCs w:val="24"/>
        </w:rPr>
        <w:t>uklėtojos kiekvieno tėvų susirinkimo metu skiria laiko mikroklimato grupėje aptarimui. Su tėvais aptariamos žodinės, fizinės, socialinės, elektroninės patyčios (jų atpažinimas</w:t>
      </w:r>
      <w:r w:rsidRPr="00EC76CF">
        <w:rPr>
          <w:rFonts w:ascii="Times New Roman" w:hAnsi="Times New Roman"/>
          <w:sz w:val="24"/>
          <w:szCs w:val="24"/>
        </w:rPr>
        <w:t xml:space="preserve">, ypatumai ir tinkamas reagavimas), konkrečios probleminės situacijos </w:t>
      </w:r>
      <w:r>
        <w:rPr>
          <w:rFonts w:ascii="Times New Roman" w:hAnsi="Times New Roman"/>
          <w:sz w:val="24"/>
          <w:szCs w:val="24"/>
        </w:rPr>
        <w:t xml:space="preserve">grupėje </w:t>
      </w:r>
      <w:r w:rsidRPr="00EC76CF">
        <w:rPr>
          <w:rFonts w:ascii="Times New Roman" w:hAnsi="Times New Roman"/>
          <w:sz w:val="24"/>
          <w:szCs w:val="24"/>
        </w:rPr>
        <w:t xml:space="preserve">bei jų sprendimai. </w:t>
      </w:r>
    </w:p>
    <w:p w:rsidR="00586803" w:rsidRPr="00570B01" w:rsidRDefault="00570B01" w:rsidP="00586803">
      <w:pPr>
        <w:pStyle w:val="prastasiniatinklio"/>
        <w:shd w:val="clear" w:color="auto" w:fill="FFFFFF"/>
        <w:spacing w:before="0" w:beforeAutospacing="0" w:after="0" w:afterAutospacing="0"/>
        <w:ind w:firstLine="567"/>
        <w:jc w:val="both"/>
      </w:pPr>
      <w:r>
        <w:t xml:space="preserve"> </w:t>
      </w:r>
      <w:r w:rsidR="005C60DC" w:rsidRPr="00570B01">
        <w:t>11</w:t>
      </w:r>
      <w:r w:rsidR="00586803" w:rsidRPr="00570B01">
        <w:t>. Su Darželio nustatyta smurto ir patyčių prevencijos ir intervencijos tvarka supažindinami visi Darželio bendruomenės nariai.</w:t>
      </w:r>
    </w:p>
    <w:p w:rsidR="003C1FC0" w:rsidRDefault="00570B01" w:rsidP="00586803">
      <w:pPr>
        <w:pStyle w:val="prastasiniatinklio"/>
        <w:shd w:val="clear" w:color="auto" w:fill="FFFFFF"/>
        <w:spacing w:before="0" w:beforeAutospacing="0" w:after="0" w:afterAutospacing="0"/>
        <w:ind w:firstLine="567"/>
        <w:jc w:val="both"/>
        <w:rPr>
          <w:color w:val="000000"/>
        </w:rPr>
      </w:pPr>
      <w:r>
        <w:t xml:space="preserve"> </w:t>
      </w:r>
      <w:r w:rsidR="005C60DC" w:rsidRPr="00570B01">
        <w:t>12</w:t>
      </w:r>
      <w:r w:rsidR="00586803" w:rsidRPr="00570B01">
        <w:t>. Darželis, vykdydamas veiklas, orientuotas į smurto ir patyčių prevenciją, bendradar</w:t>
      </w:r>
      <w:r w:rsidR="00586803">
        <w:rPr>
          <w:color w:val="000000"/>
        </w:rPr>
        <w:t>biauja su ugdytinių tėvais, vietos bendruomene, savivaldybėse esančiomi</w:t>
      </w:r>
      <w:r w:rsidR="003C1FC0">
        <w:rPr>
          <w:color w:val="000000"/>
        </w:rPr>
        <w:t>s įstaigomis ir organizacijomis:</w:t>
      </w:r>
    </w:p>
    <w:p w:rsidR="003C1FC0" w:rsidRDefault="003C1FC0" w:rsidP="003C1FC0">
      <w:pPr>
        <w:pStyle w:val="prastasiniatinklio"/>
        <w:shd w:val="clear" w:color="auto" w:fill="FFFFFF"/>
        <w:spacing w:before="0" w:beforeAutospacing="0" w:after="0" w:afterAutospacing="0"/>
        <w:ind w:firstLine="567"/>
        <w:jc w:val="both"/>
        <w:rPr>
          <w:color w:val="000000"/>
        </w:rPr>
      </w:pPr>
      <w:r>
        <w:rPr>
          <w:color w:val="000000"/>
        </w:rPr>
        <w:t>12.1. K</w:t>
      </w:r>
      <w:r w:rsidRPr="003C1FC0">
        <w:rPr>
          <w:color w:val="000000"/>
        </w:rPr>
        <w:t>retingos rajono Švietimo centro Pedagoginės psichologinės pagalbos skyriumi (skyriaus specialistai gali pravesti papildomus mokymus pedagogams, ka</w:t>
      </w:r>
      <w:r>
        <w:rPr>
          <w:color w:val="000000"/>
        </w:rPr>
        <w:t>ip reikėtų dirbti smurto atveju lopšelyje-darželyje);</w:t>
      </w:r>
    </w:p>
    <w:p w:rsidR="003C1FC0" w:rsidRPr="003C1FC0" w:rsidRDefault="003C1FC0" w:rsidP="003C1FC0">
      <w:pPr>
        <w:pStyle w:val="prastasiniatinklio"/>
        <w:shd w:val="clear" w:color="auto" w:fill="FFFFFF"/>
        <w:spacing w:before="0" w:beforeAutospacing="0" w:after="0" w:afterAutospacing="0"/>
        <w:ind w:firstLine="567"/>
        <w:jc w:val="both"/>
        <w:rPr>
          <w:color w:val="000000"/>
        </w:rPr>
      </w:pPr>
      <w:r>
        <w:rPr>
          <w:color w:val="000000"/>
        </w:rPr>
        <w:t xml:space="preserve">12.2. </w:t>
      </w:r>
      <w:r w:rsidRPr="003C1FC0">
        <w:rPr>
          <w:color w:val="000000"/>
        </w:rPr>
        <w:t xml:space="preserve">Policijos komisariatu (policijos pareigūnai reguliariai vykdo įvairias prevencines programas). </w:t>
      </w:r>
    </w:p>
    <w:p w:rsidR="0074613A" w:rsidRDefault="003C1FC0" w:rsidP="003C1FC0">
      <w:pPr>
        <w:pStyle w:val="prastasiniatinklio"/>
        <w:shd w:val="clear" w:color="auto" w:fill="FFFFFF"/>
        <w:spacing w:before="0" w:beforeAutospacing="0" w:after="0" w:afterAutospacing="0"/>
        <w:jc w:val="both"/>
        <w:rPr>
          <w:color w:val="000000"/>
        </w:rPr>
      </w:pPr>
      <w:r>
        <w:rPr>
          <w:color w:val="000000"/>
        </w:rPr>
        <w:t xml:space="preserve">          12.3. </w:t>
      </w:r>
      <w:r w:rsidRPr="003C1FC0">
        <w:rPr>
          <w:color w:val="000000"/>
        </w:rPr>
        <w:t>Kretingos rajono savivaldybės administracijos Vaiko teisių apsaugos skyriumi (toliau VTAS) turi daugiau juridinių įgaliojimų darbui su socialinės rizikos šeimomis</w:t>
      </w:r>
      <w:r>
        <w:rPr>
          <w:color w:val="000000"/>
        </w:rPr>
        <w:t>.</w:t>
      </w:r>
      <w:r w:rsidRPr="003C1FC0">
        <w:rPr>
          <w:color w:val="000000"/>
        </w:rPr>
        <w:t xml:space="preserve"> </w:t>
      </w:r>
      <w:r w:rsidR="00586803">
        <w:rPr>
          <w:color w:val="000000"/>
        </w:rPr>
        <w:t xml:space="preserve"> </w:t>
      </w:r>
    </w:p>
    <w:p w:rsidR="003C1FC0" w:rsidRPr="0074613A" w:rsidRDefault="003C1FC0" w:rsidP="003C1FC0">
      <w:pPr>
        <w:pStyle w:val="prastasiniatinklio"/>
        <w:shd w:val="clear" w:color="auto" w:fill="FFFFFF"/>
        <w:spacing w:before="0" w:beforeAutospacing="0" w:after="0" w:afterAutospacing="0"/>
        <w:jc w:val="both"/>
      </w:pPr>
    </w:p>
    <w:p w:rsidR="00586803" w:rsidRPr="003C1FC0" w:rsidRDefault="003C1FC0" w:rsidP="003C1FC0">
      <w:pPr>
        <w:pStyle w:val="prastasiniatinklio"/>
        <w:shd w:val="clear" w:color="auto" w:fill="FFFFFF"/>
        <w:spacing w:before="0" w:beforeAutospacing="0" w:after="0" w:afterAutospacing="0"/>
        <w:ind w:firstLine="567"/>
        <w:jc w:val="center"/>
        <w:rPr>
          <w:rFonts w:ascii="Helvetica" w:hAnsi="Helvetica" w:cs="Helvetica"/>
          <w:color w:val="757575"/>
        </w:rPr>
      </w:pPr>
      <w:r w:rsidRPr="003C1FC0">
        <w:rPr>
          <w:rFonts w:eastAsiaTheme="minorHAnsi"/>
          <w:b/>
          <w:bCs/>
          <w:color w:val="000000"/>
          <w:lang w:eastAsia="en-US"/>
        </w:rPr>
        <w:t>II</w:t>
      </w:r>
      <w:r w:rsidR="0074613A" w:rsidRPr="003C1FC0">
        <w:rPr>
          <w:rFonts w:eastAsiaTheme="minorHAnsi"/>
          <w:b/>
          <w:bCs/>
          <w:color w:val="000000"/>
          <w:lang w:eastAsia="en-US"/>
        </w:rPr>
        <w:t>. SKYRIUS</w:t>
      </w:r>
    </w:p>
    <w:p w:rsidR="00586803" w:rsidRDefault="00BD7FE4" w:rsidP="00586803">
      <w:pPr>
        <w:pStyle w:val="prastasiniatinklio"/>
        <w:shd w:val="clear" w:color="auto" w:fill="FFFFFF"/>
        <w:spacing w:before="0" w:beforeAutospacing="0" w:after="0" w:afterAutospacing="0"/>
        <w:ind w:firstLine="567"/>
        <w:jc w:val="center"/>
        <w:rPr>
          <w:b/>
          <w:color w:val="000000"/>
        </w:rPr>
      </w:pPr>
      <w:r w:rsidRPr="00BD7FE4">
        <w:rPr>
          <w:b/>
          <w:bCs/>
          <w:color w:val="000000"/>
        </w:rPr>
        <w:t xml:space="preserve">SMURTO IR PATYČIŲ STEBĖSENA IR PREVENCIJA </w:t>
      </w:r>
      <w:r w:rsidR="003C1FC0">
        <w:rPr>
          <w:b/>
          <w:bCs/>
          <w:color w:val="000000"/>
        </w:rPr>
        <w:t xml:space="preserve">LOPŠELYJE - </w:t>
      </w:r>
      <w:r w:rsidR="00586803" w:rsidRPr="006B1419">
        <w:rPr>
          <w:b/>
          <w:color w:val="000000"/>
        </w:rPr>
        <w:t>DARŽELYJE</w:t>
      </w:r>
    </w:p>
    <w:p w:rsidR="00586803" w:rsidRPr="006B1419" w:rsidRDefault="00586803" w:rsidP="00586803">
      <w:pPr>
        <w:pStyle w:val="prastasiniatinklio"/>
        <w:shd w:val="clear" w:color="auto" w:fill="FFFFFF"/>
        <w:spacing w:before="0" w:beforeAutospacing="0" w:after="0" w:afterAutospacing="0"/>
        <w:ind w:firstLine="567"/>
        <w:jc w:val="center"/>
        <w:rPr>
          <w:rFonts w:ascii="Helvetica" w:hAnsi="Helvetica" w:cs="Helvetica"/>
          <w:b/>
          <w:color w:val="757575"/>
          <w:sz w:val="21"/>
          <w:szCs w:val="21"/>
        </w:rPr>
      </w:pPr>
    </w:p>
    <w:p w:rsidR="00586803" w:rsidRDefault="005C60DC" w:rsidP="00586803">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w:t>
      </w:r>
      <w:r w:rsidR="00586803">
        <w:rPr>
          <w:color w:val="000000"/>
        </w:rPr>
        <w:t>. Patyčių prevencijos ir intervencijos stebėsena – patyčių situacijos darželyje stebėjimas, renkant, analizuojant faktus ir informaciją, svarbią šio reiškinio geresniam pažinimui bei valdymui, reiškinio tolimesnės raidos ir galimo poveikio prognozavimas.</w:t>
      </w:r>
    </w:p>
    <w:p w:rsidR="00586803" w:rsidRDefault="005C60DC" w:rsidP="00586803">
      <w:pPr>
        <w:pStyle w:val="prastasiniatinklio"/>
        <w:shd w:val="clear" w:color="auto" w:fill="FFFFFF"/>
        <w:spacing w:before="0" w:beforeAutospacing="0" w:after="0" w:afterAutospacing="0"/>
        <w:ind w:firstLine="567"/>
        <w:rPr>
          <w:rFonts w:ascii="Helvetica" w:hAnsi="Helvetica" w:cs="Helvetica"/>
          <w:color w:val="757575"/>
          <w:sz w:val="21"/>
          <w:szCs w:val="21"/>
        </w:rPr>
      </w:pPr>
      <w:r>
        <w:rPr>
          <w:color w:val="000000"/>
        </w:rPr>
        <w:t>14</w:t>
      </w:r>
      <w:r w:rsidR="00586803">
        <w:rPr>
          <w:color w:val="000000"/>
        </w:rPr>
        <w:t xml:space="preserve">. </w:t>
      </w:r>
      <w:r>
        <w:rPr>
          <w:sz w:val="23"/>
          <w:szCs w:val="23"/>
        </w:rPr>
        <w:t xml:space="preserve">Smurto ir patyčių prevencijos ir intervencijos planavimu, organizavimu ir stebėsena rūpinasi </w:t>
      </w:r>
      <w:r w:rsidR="00597CA4">
        <w:rPr>
          <w:sz w:val="23"/>
          <w:szCs w:val="23"/>
        </w:rPr>
        <w:t>Darželio</w:t>
      </w:r>
      <w:r>
        <w:rPr>
          <w:sz w:val="23"/>
          <w:szCs w:val="23"/>
        </w:rPr>
        <w:t xml:space="preserve"> vadovas, Vaiko gerovės komisijos pirmininkas, Vaiko Gerovės komisijos nariai (toliau VGK), pedagogai, o jos vykdyme dalyvauja visi gimnazijos bendruomenės nariai. </w:t>
      </w:r>
    </w:p>
    <w:p w:rsidR="00586803" w:rsidRDefault="005C60DC" w:rsidP="00586803">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15</w:t>
      </w:r>
      <w:r w:rsidR="00586803">
        <w:rPr>
          <w:color w:val="000000"/>
        </w:rPr>
        <w:t xml:space="preserve">. </w:t>
      </w:r>
      <w:r w:rsidR="00C17E29">
        <w:rPr>
          <w:color w:val="000000"/>
        </w:rPr>
        <w:t>D</w:t>
      </w:r>
      <w:r w:rsidR="00586803">
        <w:rPr>
          <w:color w:val="000000"/>
        </w:rPr>
        <w:t>arželio vadovas yra atsakingas už Tvarkos aprašo parengimą ir vykdymą, už stebėsenos rezultatais paremto kasmetinio Darželio patyčių prevencijos priemonių plano parengimą, jo pristatymą bendruomenei ir vykdymą.</w:t>
      </w:r>
    </w:p>
    <w:p w:rsidR="00586803" w:rsidRPr="002F2F82" w:rsidRDefault="005C60DC" w:rsidP="00586803">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16</w:t>
      </w:r>
      <w:r w:rsidR="00586803">
        <w:rPr>
          <w:color w:val="000000"/>
        </w:rPr>
        <w:t xml:space="preserve">. Patyčių prevencijos ir intervencijos vykdymo tvarkos įgyvendinimą koordinuoja ne mažiau 3 atsakingi asmenys, sudarantys patyčių prevencijos ir intervencijos vykdymo grupę (toliau – </w:t>
      </w:r>
      <w:r w:rsidR="00586803">
        <w:rPr>
          <w:color w:val="000000"/>
        </w:rPr>
        <w:lastRenderedPageBreak/>
        <w:t xml:space="preserve">Vykdymo grupė). </w:t>
      </w:r>
      <w:r w:rsidR="00586803" w:rsidRPr="002F2F82">
        <w:rPr>
          <w:color w:val="000000"/>
        </w:rPr>
        <w:t>Darželio vadovas Vykdymo grupės nariais paskiria tris Vaiko gerovės komisijos narius, kurie kasmet:</w:t>
      </w:r>
    </w:p>
    <w:p w:rsidR="00586803" w:rsidRDefault="00C3287E" w:rsidP="00586803">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17</w:t>
      </w:r>
      <w:r w:rsidR="00586803">
        <w:rPr>
          <w:color w:val="000000"/>
        </w:rPr>
        <w:t>.1. inicijuoja ir koordinuoja anoniminės bendruomenės narių apklausos vykdymą ir apibendrina jos rezultatus;</w:t>
      </w:r>
    </w:p>
    <w:p w:rsidR="00586803" w:rsidRDefault="00C3287E" w:rsidP="00586803">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17</w:t>
      </w:r>
      <w:r w:rsidR="00586803">
        <w:rPr>
          <w:color w:val="000000"/>
        </w:rPr>
        <w:t>.2. surenka apibendrintus duomenis iš grupių auklėtojų ar direktoriaus pavaduotojo ugdymui dėl Darželyje fiksuotų pranešimų apie patyčias ir atlieka jų analizę;</w:t>
      </w:r>
    </w:p>
    <w:p w:rsidR="00586803" w:rsidRDefault="00C3287E" w:rsidP="00586803">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17</w:t>
      </w:r>
      <w:r w:rsidR="00586803">
        <w:rPr>
          <w:color w:val="000000"/>
        </w:rPr>
        <w:t>.3. remiantis apklausos ir pranešimų apie patyčias analizės duomenimis, rengia patyčių prevencijos ir intervencijos priemonių planą;</w:t>
      </w:r>
    </w:p>
    <w:p w:rsidR="00586803" w:rsidRDefault="00C3287E" w:rsidP="00597CA4">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17</w:t>
      </w:r>
      <w:r w:rsidR="00586803">
        <w:rPr>
          <w:color w:val="000000"/>
        </w:rPr>
        <w:t>.4. aptaria turimą informaciją, svarsto prevencijos ir intervencijos priemonių taikymo plano turinį Vaiko gerovės komisijos posėdyje;</w:t>
      </w:r>
    </w:p>
    <w:p w:rsidR="00586803" w:rsidRDefault="00C3287E" w:rsidP="00597CA4">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17</w:t>
      </w:r>
      <w:r w:rsidR="00586803">
        <w:rPr>
          <w:color w:val="000000"/>
        </w:rPr>
        <w:t>.5. teikia siūlymus Darželio vadovui dėl patyčių prevencijos ir intervencijos priemonių įgyvendinimo, darbuotojų kvalifikacijos tobulinimo patyčių prevencijos ar intervencijos srityje ir kitais klausimais;</w:t>
      </w:r>
    </w:p>
    <w:p w:rsidR="00586803" w:rsidRDefault="00C3287E" w:rsidP="00597CA4">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17</w:t>
      </w:r>
      <w:r w:rsidR="00586803">
        <w:rPr>
          <w:color w:val="000000"/>
        </w:rPr>
        <w:t>.6. teikia siūlymus Darželio vadovui dėl Tvarkos aprašo tobulinimo;</w:t>
      </w:r>
    </w:p>
    <w:p w:rsidR="00586803" w:rsidRDefault="00C3287E" w:rsidP="00597CA4">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17</w:t>
      </w:r>
      <w:r w:rsidR="00586803">
        <w:rPr>
          <w:color w:val="000000"/>
        </w:rPr>
        <w:t>.7. atlieka kitus Tvarkos apraše numatytus veiksmus.</w:t>
      </w:r>
    </w:p>
    <w:p w:rsidR="00C3287E" w:rsidRPr="00887052" w:rsidRDefault="00C3287E" w:rsidP="00597CA4">
      <w:pPr>
        <w:pStyle w:val="Default"/>
        <w:jc w:val="both"/>
        <w:rPr>
          <w:color w:val="auto"/>
          <w:sz w:val="23"/>
          <w:szCs w:val="23"/>
        </w:rPr>
      </w:pPr>
      <w:r>
        <w:t xml:space="preserve">         18</w:t>
      </w:r>
      <w:r w:rsidR="00586803">
        <w:t xml:space="preserve">. </w:t>
      </w:r>
      <w:r>
        <w:rPr>
          <w:sz w:val="23"/>
          <w:szCs w:val="23"/>
        </w:rPr>
        <w:t>P</w:t>
      </w:r>
      <w:r w:rsidRPr="00C3287E">
        <w:rPr>
          <w:sz w:val="23"/>
          <w:szCs w:val="23"/>
        </w:rPr>
        <w:t>edagogai kasmet išanalizuoja ir apibendrina turimus pranešimus apie patyčias, informuoja VGK narius</w:t>
      </w:r>
      <w:r w:rsidRPr="00C3287E">
        <w:rPr>
          <w:color w:val="C00000"/>
          <w:sz w:val="23"/>
          <w:szCs w:val="23"/>
        </w:rPr>
        <w:t xml:space="preserve">, </w:t>
      </w:r>
      <w:r w:rsidRPr="00887052">
        <w:rPr>
          <w:color w:val="auto"/>
          <w:sz w:val="23"/>
          <w:szCs w:val="23"/>
        </w:rPr>
        <w:t xml:space="preserve">koordinuojančius vykdymo tvarką, apie prevencijos, intervencijos taikomų priemonių rezultatus grupėje teikia kitą svarbią informaciją, susijusią su smurtu ir patyčiomis bei rengdami grupės veiklos planą numato </w:t>
      </w:r>
      <w:r w:rsidR="00887052" w:rsidRPr="00887052">
        <w:rPr>
          <w:color w:val="auto"/>
          <w:sz w:val="23"/>
          <w:szCs w:val="23"/>
        </w:rPr>
        <w:t xml:space="preserve">veiklas </w:t>
      </w:r>
      <w:r w:rsidRPr="00887052">
        <w:rPr>
          <w:color w:val="auto"/>
          <w:sz w:val="23"/>
          <w:szCs w:val="23"/>
        </w:rPr>
        <w:t xml:space="preserve">smurto ir patyčių tema. </w:t>
      </w:r>
    </w:p>
    <w:p w:rsidR="00586803" w:rsidRDefault="00586803" w:rsidP="00586803">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r w:rsidR="0074613A">
        <w:rPr>
          <w:rFonts w:eastAsiaTheme="minorHAnsi"/>
          <w:color w:val="000000"/>
          <w:lang w:eastAsia="en-US"/>
        </w:rPr>
        <w:t xml:space="preserve">                                                             </w:t>
      </w:r>
      <w:r w:rsidR="0074613A" w:rsidRPr="0074613A">
        <w:rPr>
          <w:rFonts w:eastAsiaTheme="minorHAnsi"/>
          <w:b/>
          <w:color w:val="000000"/>
          <w:lang w:eastAsia="en-US"/>
        </w:rPr>
        <w:t xml:space="preserve"> </w:t>
      </w:r>
    </w:p>
    <w:p w:rsidR="003C1FC0" w:rsidRDefault="00586803" w:rsidP="00586803">
      <w:pPr>
        <w:pStyle w:val="prastasiniatinklio"/>
        <w:shd w:val="clear" w:color="auto" w:fill="FFFFFF"/>
        <w:spacing w:before="0" w:beforeAutospacing="0" w:after="0" w:afterAutospacing="0"/>
        <w:ind w:firstLine="567"/>
        <w:jc w:val="center"/>
        <w:rPr>
          <w:b/>
          <w:color w:val="000000"/>
        </w:rPr>
      </w:pPr>
      <w:r w:rsidRPr="00511193">
        <w:rPr>
          <w:b/>
          <w:color w:val="000000"/>
        </w:rPr>
        <w:t>III.</w:t>
      </w:r>
      <w:r>
        <w:rPr>
          <w:b/>
          <w:color w:val="000000"/>
        </w:rPr>
        <w:t xml:space="preserve"> </w:t>
      </w:r>
      <w:r w:rsidR="003C1FC0">
        <w:rPr>
          <w:b/>
          <w:color w:val="000000"/>
        </w:rPr>
        <w:t>SKYRIUS</w:t>
      </w:r>
    </w:p>
    <w:p w:rsidR="00586803" w:rsidRDefault="00586803" w:rsidP="00586803">
      <w:pPr>
        <w:pStyle w:val="prastasiniatinklio"/>
        <w:shd w:val="clear" w:color="auto" w:fill="FFFFFF"/>
        <w:spacing w:before="0" w:beforeAutospacing="0" w:after="0" w:afterAutospacing="0"/>
        <w:ind w:firstLine="567"/>
        <w:jc w:val="center"/>
        <w:rPr>
          <w:b/>
          <w:color w:val="000000"/>
        </w:rPr>
      </w:pPr>
      <w:r w:rsidRPr="00511193">
        <w:rPr>
          <w:b/>
          <w:color w:val="000000"/>
        </w:rPr>
        <w:t xml:space="preserve">PATYČIŲ INTERVENCIJA </w:t>
      </w:r>
      <w:r w:rsidR="003C1FC0">
        <w:rPr>
          <w:b/>
          <w:color w:val="000000"/>
        </w:rPr>
        <w:t xml:space="preserve">LOPŠELYJE - </w:t>
      </w:r>
      <w:r w:rsidRPr="00511193">
        <w:rPr>
          <w:b/>
          <w:color w:val="000000"/>
        </w:rPr>
        <w:t>DARŽELYJE</w:t>
      </w:r>
    </w:p>
    <w:p w:rsidR="002F2F82" w:rsidRDefault="002F2F82" w:rsidP="00586803">
      <w:pPr>
        <w:pStyle w:val="prastasiniatinklio"/>
        <w:shd w:val="clear" w:color="auto" w:fill="FFFFFF"/>
        <w:spacing w:before="0" w:beforeAutospacing="0" w:after="0" w:afterAutospacing="0"/>
        <w:ind w:firstLine="567"/>
        <w:jc w:val="center"/>
        <w:rPr>
          <w:b/>
          <w:color w:val="000000"/>
        </w:rPr>
      </w:pP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19</w:t>
      </w:r>
      <w:r w:rsidR="002F2F82">
        <w:rPr>
          <w:color w:val="000000"/>
        </w:rPr>
        <w:t xml:space="preserve">. Visais įtariamų ir realių patyčių atvejais kiekvienas </w:t>
      </w:r>
      <w:r>
        <w:rPr>
          <w:color w:val="000000"/>
        </w:rPr>
        <w:t xml:space="preserve">Darželio </w:t>
      </w:r>
      <w:r w:rsidR="002F2F82">
        <w:rPr>
          <w:color w:val="000000"/>
        </w:rPr>
        <w:t>administracijos atstovas, pedagogas ar švietimo pagalbos specialistas,  kitas darbuotojas reaguodamas:</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19</w:t>
      </w:r>
      <w:r w:rsidR="002F2F82">
        <w:rPr>
          <w:color w:val="000000"/>
        </w:rPr>
        <w:t>.1. įsikiša įtarus ir/ar pastebėjus patyčias – nutraukia bet kokius tokį įtarimą keliančius veiksmus;</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19</w:t>
      </w:r>
      <w:r w:rsidR="002F2F82">
        <w:rPr>
          <w:color w:val="000000"/>
        </w:rPr>
        <w:t>.2. primena vaikui, kuris tyčiojasi elgesio taisykles;</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19</w:t>
      </w:r>
      <w:r w:rsidR="002F2F82">
        <w:rPr>
          <w:color w:val="000000"/>
        </w:rPr>
        <w:t>.3. jei vaikui reikia pagalbos, kreipiasi į pagalbą galinčius suteikti asmenis (tėvus (globėjus, rūpintojus) ar mokyklos darbuotojus) ar institucijas (pvz., policija, greitoji pagalba);</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19</w:t>
      </w:r>
      <w:r w:rsidR="002F2F82">
        <w:rPr>
          <w:color w:val="000000"/>
        </w:rPr>
        <w:t>.4. informuoja grupių auklėtojus ar direktoriaus pavaduotoją ugdymui apie įtariamas ir/ar įvykusias patyčias;</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19</w:t>
      </w:r>
      <w:r w:rsidR="002F2F82">
        <w:rPr>
          <w:color w:val="000000"/>
        </w:rPr>
        <w:t>.5. tiesiogiai informuojant vieną iš Vykdymo grupės narių apie įtariamas ir/ar įvykusias patyčias (ar elektronines patyčias), kartu pateikia užpildytą pranešimo apie patyčias formą (Priedas Nr. 2).</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20</w:t>
      </w:r>
      <w:r w:rsidR="002F2F82">
        <w:rPr>
          <w:color w:val="000000"/>
        </w:rPr>
        <w:t xml:space="preserve">. </w:t>
      </w:r>
      <w:r>
        <w:rPr>
          <w:color w:val="000000"/>
        </w:rPr>
        <w:t xml:space="preserve">Auklėtojas </w:t>
      </w:r>
      <w:r w:rsidR="002F2F82">
        <w:rPr>
          <w:color w:val="000000"/>
        </w:rPr>
        <w:t>gavęs informaciją apie įtariamas ir/ar įvykusias patyčias:</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20</w:t>
      </w:r>
      <w:r w:rsidR="002F2F82">
        <w:rPr>
          <w:color w:val="000000"/>
        </w:rPr>
        <w:t>.1. išsiaiškina situaciją, nustato, ar tai patyčių atvejis;</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20</w:t>
      </w:r>
      <w:r w:rsidR="002F2F82">
        <w:rPr>
          <w:color w:val="000000"/>
        </w:rPr>
        <w:t>.2. organizuoja individualius pokalbius su patyčių dalyviais, informuoja tėvus (globėjus, rūpintojus), esant poreikiui kviečia juos dalyvauti pokalbiuose;</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20</w:t>
      </w:r>
      <w:r w:rsidR="002F2F82">
        <w:rPr>
          <w:color w:val="000000"/>
        </w:rPr>
        <w:t>.3. vykdo tolesnę patyčių situacijos stebėseną.</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20</w:t>
      </w:r>
      <w:r w:rsidR="002F2F82">
        <w:rPr>
          <w:color w:val="000000"/>
        </w:rPr>
        <w:t>.4. užpildo pranešimo a</w:t>
      </w:r>
      <w:r w:rsidR="002B3B0D">
        <w:rPr>
          <w:color w:val="000000"/>
        </w:rPr>
        <w:t>pie patyčias formą (Priedas Nr.</w:t>
      </w:r>
      <w:r w:rsidR="002F2F82">
        <w:rPr>
          <w:color w:val="000000"/>
        </w:rPr>
        <w:t>1); ją perduoda Vykdymo grupės pirmininkui ar socialiniam pedagogui;</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21</w:t>
      </w:r>
      <w:r w:rsidR="002F2F82">
        <w:rPr>
          <w:color w:val="000000"/>
        </w:rPr>
        <w:t>. Užpildytą formą priėmęs asmuo (Vykdymo grupės pirmininkas) formą registruoja Patyčių registracijos žurnale.</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21</w:t>
      </w:r>
      <w:r w:rsidR="002F2F82">
        <w:rPr>
          <w:color w:val="000000"/>
        </w:rPr>
        <w:t>.1. nesibaigus patyčių situacijai, imasi spręsti patyčių atvejį.</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21</w:t>
      </w:r>
      <w:r w:rsidR="002F2F82">
        <w:rPr>
          <w:color w:val="000000"/>
        </w:rPr>
        <w:t>.2. esant sudėtingesnei situacijai, inicijuoja Vykdymo grupės posėdį, o prireikus ir Vaiko gerovės komisijos posėdį.</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22</w:t>
      </w:r>
      <w:r w:rsidR="002F2F82">
        <w:rPr>
          <w:color w:val="000000"/>
        </w:rPr>
        <w:t>. Vaiko gerovės komisija, įvertinusi turimą informaciją:</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lastRenderedPageBreak/>
        <w:t>22</w:t>
      </w:r>
      <w:r w:rsidR="002F2F82">
        <w:rPr>
          <w:color w:val="000000"/>
        </w:rPr>
        <w:t>.1. numato veiksmų planą (gali būti individualūs pokalbiai su skriaudėju, skriaudžiamuoju, stebėtojais, jų tėvais, klase, kt. priemonės), supažindina su jo nevykdymo pasekmėmis skriaudėją ir jo tėvus (globėjus, rūpintojus); esant poreikiui koreguoja veiksmų planą;</w:t>
      </w:r>
    </w:p>
    <w:p w:rsidR="002F2F82" w:rsidRDefault="00597CA4" w:rsidP="002F2F82">
      <w:pPr>
        <w:pStyle w:val="prastasiniatinklio"/>
        <w:shd w:val="clear" w:color="auto" w:fill="FFFFFF"/>
        <w:spacing w:before="0" w:beforeAutospacing="0" w:after="0" w:afterAutospacing="0"/>
        <w:ind w:firstLine="567"/>
        <w:jc w:val="both"/>
        <w:rPr>
          <w:color w:val="000000"/>
        </w:rPr>
      </w:pPr>
      <w:r>
        <w:rPr>
          <w:color w:val="000000"/>
        </w:rPr>
        <w:t>22</w:t>
      </w:r>
      <w:r w:rsidR="002F2F82">
        <w:rPr>
          <w:color w:val="000000"/>
        </w:rPr>
        <w:t>.2. informuoja darželio-mokyklos direktorių apie esamą situaciją;</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t>22</w:t>
      </w:r>
      <w:r w:rsidR="002F2F82">
        <w:t>.3 vykdo plane numatytas veiklas, stebi, analizuoja, organizuoja pakartotinius susirinkimus situacijos įvertinimui.</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23</w:t>
      </w:r>
      <w:r w:rsidR="002F2F82">
        <w:rPr>
          <w:color w:val="000000"/>
        </w:rPr>
        <w:t>. Mokyklos bendruomenės nario, įtarusio patyčias ar liudijusio patyčių atvejį, gavusio apie jas pranešimą, veiksmai:</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24</w:t>
      </w:r>
      <w:r w:rsidR="002F2F82">
        <w:rPr>
          <w:color w:val="000000"/>
        </w:rPr>
        <w:t>. Vaikui pasityčiojus iš administracijos atstovo, pedagogo, švietimo pagalbos specialisto ar kito darbuotojo, asmuo pastebėjęs ir/ar įtaręs patyčias turėtų informuoti darželio direktorių, kuris imasi darželio tvarkos apraše  ar kituose dokumentuose numatytų veiksmų.</w:t>
      </w:r>
    </w:p>
    <w:p w:rsidR="002F2F82" w:rsidRDefault="00597CA4" w:rsidP="002F2F82">
      <w:pPr>
        <w:pStyle w:val="prastasiniatinklio"/>
        <w:shd w:val="clear" w:color="auto" w:fill="FFFFFF"/>
        <w:spacing w:before="0" w:beforeAutospacing="0" w:after="0" w:afterAutospacing="0"/>
        <w:ind w:firstLine="567"/>
        <w:jc w:val="both"/>
      </w:pPr>
      <w:r>
        <w:t>25</w:t>
      </w:r>
      <w:r w:rsidR="002F2F82">
        <w:t>. Darželio direktorius, sužinojęs apie darželio darbuotojo patiriamas patyčias arba darželio darbuotojo tyčiojimąsi, privalo nedelsiant imtis priemonių.</w:t>
      </w:r>
    </w:p>
    <w:p w:rsidR="002F2F82" w:rsidRDefault="00597CA4" w:rsidP="002F2F82">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26</w:t>
      </w:r>
      <w:r w:rsidR="002F2F82">
        <w:rPr>
          <w:color w:val="000000"/>
        </w:rPr>
        <w:t>. Kitiems patyčių dalyviams pagal individualius poreikius  teikiama švietimo pagalbos specialistų ar pedagogų pagalba.</w:t>
      </w:r>
    </w:p>
    <w:p w:rsidR="002F2F82" w:rsidRPr="00511193" w:rsidRDefault="002F2F82" w:rsidP="003C1FC0">
      <w:pPr>
        <w:pStyle w:val="prastasiniatinklio"/>
        <w:shd w:val="clear" w:color="auto" w:fill="FFFFFF"/>
        <w:spacing w:before="0" w:beforeAutospacing="0" w:after="0" w:afterAutospacing="0"/>
        <w:ind w:firstLine="567"/>
        <w:jc w:val="both"/>
        <w:rPr>
          <w:rFonts w:ascii="Helvetica" w:hAnsi="Helvetica" w:cs="Helvetica"/>
          <w:b/>
          <w:color w:val="757575"/>
          <w:sz w:val="21"/>
          <w:szCs w:val="21"/>
        </w:rPr>
      </w:pPr>
      <w:r>
        <w:rPr>
          <w:rFonts w:ascii="Helvetica" w:hAnsi="Helvetica" w:cs="Helvetica"/>
          <w:color w:val="757575"/>
          <w:sz w:val="21"/>
          <w:szCs w:val="21"/>
        </w:rPr>
        <w:t> </w:t>
      </w:r>
    </w:p>
    <w:p w:rsidR="003C1FC0" w:rsidRDefault="00586803" w:rsidP="00586803">
      <w:pPr>
        <w:pStyle w:val="prastasiniatinklio"/>
        <w:shd w:val="clear" w:color="auto" w:fill="FFFFFF"/>
        <w:spacing w:before="0" w:beforeAutospacing="0" w:after="0" w:afterAutospacing="0"/>
        <w:ind w:firstLine="567"/>
        <w:jc w:val="center"/>
        <w:rPr>
          <w:b/>
          <w:color w:val="000000"/>
        </w:rPr>
      </w:pPr>
      <w:r w:rsidRPr="002E6F0B">
        <w:rPr>
          <w:b/>
          <w:color w:val="000000"/>
        </w:rPr>
        <w:t xml:space="preserve">IV. </w:t>
      </w:r>
      <w:r w:rsidR="003C1FC0">
        <w:rPr>
          <w:b/>
          <w:color w:val="000000"/>
        </w:rPr>
        <w:t>SKYRIUS</w:t>
      </w:r>
    </w:p>
    <w:p w:rsidR="00586803" w:rsidRPr="002E6F0B" w:rsidRDefault="00586803" w:rsidP="00586803">
      <w:pPr>
        <w:pStyle w:val="prastasiniatinklio"/>
        <w:shd w:val="clear" w:color="auto" w:fill="FFFFFF"/>
        <w:spacing w:before="0" w:beforeAutospacing="0" w:after="0" w:afterAutospacing="0"/>
        <w:ind w:firstLine="567"/>
        <w:jc w:val="center"/>
        <w:rPr>
          <w:rFonts w:ascii="Helvetica" w:hAnsi="Helvetica" w:cs="Helvetica"/>
          <w:b/>
          <w:color w:val="757575"/>
          <w:sz w:val="21"/>
          <w:szCs w:val="21"/>
        </w:rPr>
      </w:pPr>
      <w:r w:rsidRPr="002E6F0B">
        <w:rPr>
          <w:b/>
          <w:color w:val="000000"/>
        </w:rPr>
        <w:t>BAIGIAMOSIOS NUOSTATOS</w:t>
      </w:r>
    </w:p>
    <w:p w:rsidR="00586803" w:rsidRDefault="00586803" w:rsidP="00586803">
      <w:pPr>
        <w:pStyle w:val="prastasiniatinklio"/>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AE4647" w:rsidRDefault="00597CA4" w:rsidP="006B722A">
      <w:pPr>
        <w:pStyle w:val="prastasiniatinklio"/>
        <w:shd w:val="clear" w:color="auto" w:fill="FFFFFF"/>
        <w:spacing w:before="0" w:beforeAutospacing="0" w:after="0" w:afterAutospacing="0"/>
        <w:ind w:firstLine="567"/>
        <w:jc w:val="both"/>
      </w:pPr>
      <w:r>
        <w:rPr>
          <w:color w:val="000000"/>
        </w:rPr>
        <w:t>27</w:t>
      </w:r>
      <w:r w:rsidR="00586803">
        <w:rPr>
          <w:color w:val="000000"/>
        </w:rPr>
        <w:t>.  Duomenys, susiję su vaiku ir jo asmeniniu gyvenimu yra konfidencialūs ir naudojami tik tiek, kiek tai būtina atsakingiems fiziniams ar juridiniams asmenims atlikti pavestas funkcijas, užtikrinti vaiko teises ir teisėtus interesus.</w:t>
      </w:r>
      <w:r w:rsidR="006B722A">
        <w:rPr>
          <w:color w:val="000000"/>
        </w:rPr>
        <w:t xml:space="preserve"> </w:t>
      </w:r>
      <w:r w:rsidR="00AE4647">
        <w:t>Šio aprašo įgyvendinimas yra susijęs su Kretingos lopšelio-darželio ,,Žilvitis“ Vidaus darbo taisyklėmis kitais dokumentais.</w:t>
      </w:r>
    </w:p>
    <w:p w:rsidR="00586803" w:rsidRDefault="00AE4647" w:rsidP="00AE4647">
      <w:pPr>
        <w:pStyle w:val="prastasiniatinklio"/>
        <w:shd w:val="clear" w:color="auto" w:fill="FFFFFF"/>
        <w:spacing w:before="0" w:beforeAutospacing="0" w:after="0" w:afterAutospacing="0"/>
        <w:ind w:firstLine="567"/>
        <w:jc w:val="both"/>
      </w:pPr>
      <w:r>
        <w:t xml:space="preserve">28. Patyčių ar smurto atveju, informaciją viešiesiems ryšiams teikia </w:t>
      </w:r>
      <w:r w:rsidR="00C17E29">
        <w:t xml:space="preserve">Darželio </w:t>
      </w:r>
      <w:r>
        <w:t>vadovas arba raštu įgaliotas jo asmuo, nepažeisdamas Lietuvos Respublikos teisės aktų.</w:t>
      </w:r>
    </w:p>
    <w:p w:rsidR="00586803" w:rsidRDefault="00586803" w:rsidP="00586803">
      <w:pPr>
        <w:pStyle w:val="prastasiniatinklio"/>
        <w:shd w:val="clear" w:color="auto" w:fill="FFFFFF"/>
        <w:spacing w:before="0" w:beforeAutospacing="0" w:after="0" w:afterAutospacing="0"/>
        <w:ind w:firstLine="567"/>
        <w:jc w:val="center"/>
      </w:pPr>
      <w:r>
        <w:t>________________</w:t>
      </w:r>
    </w:p>
    <w:p w:rsidR="00E20614" w:rsidRDefault="00E20614"/>
    <w:p w:rsidR="004A0972" w:rsidRDefault="004A0972"/>
    <w:p w:rsidR="004A0972" w:rsidRDefault="004A0972"/>
    <w:p w:rsidR="004A0972" w:rsidRDefault="004A0972"/>
    <w:p w:rsidR="004A0972" w:rsidRDefault="004A0972"/>
    <w:p w:rsidR="004A0972" w:rsidRDefault="004A0972"/>
    <w:p w:rsidR="004A0972" w:rsidRDefault="004A0972"/>
    <w:p w:rsidR="004A0972" w:rsidRDefault="004A0972"/>
    <w:p w:rsidR="004A0972" w:rsidRDefault="004A0972"/>
    <w:p w:rsidR="004A0972" w:rsidRDefault="004A0972"/>
    <w:p w:rsidR="004A0972" w:rsidRDefault="004A0972"/>
    <w:p w:rsidR="00CA734A" w:rsidRDefault="00CA734A"/>
    <w:p w:rsidR="00CA734A" w:rsidRDefault="00CA734A">
      <w:bookmarkStart w:id="0" w:name="_GoBack"/>
      <w:bookmarkEnd w:id="0"/>
    </w:p>
    <w:p w:rsidR="006B722A" w:rsidRDefault="006B722A"/>
    <w:p w:rsidR="00733CF1" w:rsidRPr="00733CF1" w:rsidRDefault="00733CF1" w:rsidP="004A0972">
      <w:pPr>
        <w:spacing w:after="0" w:line="240" w:lineRule="auto"/>
        <w:jc w:val="right"/>
        <w:rPr>
          <w:rFonts w:ascii="Times New Roman" w:eastAsia="Times New Roman" w:hAnsi="Times New Roman"/>
          <w:bCs/>
          <w:color w:val="000000"/>
          <w:sz w:val="24"/>
          <w:szCs w:val="24"/>
          <w:lang w:eastAsia="lt-LT"/>
        </w:rPr>
      </w:pPr>
      <w:r w:rsidRPr="00733CF1">
        <w:rPr>
          <w:rFonts w:ascii="Times New Roman" w:hAnsi="Times New Roman"/>
          <w:sz w:val="24"/>
          <w:szCs w:val="24"/>
        </w:rPr>
        <w:lastRenderedPageBreak/>
        <w:t>Priedas Nr. 1</w:t>
      </w:r>
    </w:p>
    <w:p w:rsidR="00733CF1" w:rsidRDefault="00733CF1" w:rsidP="00733CF1">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                                      </w:t>
      </w:r>
    </w:p>
    <w:p w:rsidR="004A0972" w:rsidRDefault="00733CF1" w:rsidP="002B3B0D">
      <w:pPr>
        <w:spacing w:after="0" w:line="240" w:lineRule="auto"/>
        <w:rPr>
          <w:rFonts w:ascii="Times New Roman" w:hAnsi="Times New Roman"/>
          <w:b/>
          <w:sz w:val="24"/>
          <w:szCs w:val="24"/>
        </w:rPr>
      </w:pPr>
      <w:r>
        <w:rPr>
          <w:rFonts w:ascii="Times New Roman" w:eastAsia="Times New Roman" w:hAnsi="Times New Roman"/>
          <w:b/>
          <w:bCs/>
          <w:color w:val="000000"/>
          <w:sz w:val="24"/>
          <w:szCs w:val="24"/>
          <w:lang w:eastAsia="lt-LT"/>
        </w:rPr>
        <w:t xml:space="preserve">                                   KRETINGOS LOPŠELIO-DARŽELIO „ŽILVITIS“</w:t>
      </w:r>
      <w:r w:rsidRPr="00933244">
        <w:rPr>
          <w:rFonts w:ascii="Times New Roman" w:eastAsia="Times New Roman" w:hAnsi="Times New Roman"/>
          <w:b/>
          <w:bCs/>
          <w:color w:val="000000"/>
          <w:sz w:val="24"/>
          <w:szCs w:val="24"/>
          <w:lang w:eastAsia="lt-LT"/>
        </w:rPr>
        <w:t xml:space="preserve"> </w:t>
      </w:r>
    </w:p>
    <w:p w:rsidR="004A0972" w:rsidRDefault="004A0972" w:rsidP="002B3B0D">
      <w:pPr>
        <w:spacing w:after="0" w:line="240" w:lineRule="auto"/>
        <w:jc w:val="right"/>
        <w:rPr>
          <w:rFonts w:ascii="Times New Roman" w:hAnsi="Times New Roman"/>
          <w:b/>
          <w:sz w:val="28"/>
          <w:szCs w:val="28"/>
        </w:rPr>
      </w:pPr>
    </w:p>
    <w:p w:rsidR="004A0972" w:rsidRPr="00E874D9" w:rsidRDefault="004A0972" w:rsidP="002B3B0D">
      <w:pPr>
        <w:spacing w:after="0" w:line="240" w:lineRule="auto"/>
        <w:jc w:val="center"/>
        <w:rPr>
          <w:rFonts w:ascii="Times New Roman" w:hAnsi="Times New Roman"/>
          <w:b/>
          <w:sz w:val="24"/>
          <w:szCs w:val="24"/>
        </w:rPr>
      </w:pPr>
      <w:r w:rsidRPr="00E874D9">
        <w:rPr>
          <w:rFonts w:ascii="Times New Roman" w:hAnsi="Times New Roman"/>
          <w:b/>
          <w:sz w:val="24"/>
          <w:szCs w:val="24"/>
        </w:rPr>
        <w:t>PRANEŠIMO APIE PATYČIAS FORMA</w:t>
      </w:r>
    </w:p>
    <w:p w:rsidR="002B3B0D" w:rsidRDefault="002B3B0D" w:rsidP="004A0972">
      <w:pPr>
        <w:spacing w:after="0" w:line="240" w:lineRule="auto"/>
        <w:jc w:val="center"/>
        <w:rPr>
          <w:rFonts w:ascii="Times New Roman" w:hAnsi="Times New Roman"/>
          <w:b/>
        </w:rPr>
      </w:pPr>
    </w:p>
    <w:p w:rsidR="001B023B" w:rsidRPr="001B023B" w:rsidRDefault="001B023B" w:rsidP="001B023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4"/>
          <w:szCs w:val="24"/>
        </w:rPr>
        <w:t xml:space="preserve">                                                 </w:t>
      </w:r>
      <w:r w:rsidRPr="001B023B">
        <w:rPr>
          <w:rFonts w:ascii="Times New Roman" w:eastAsiaTheme="minorHAnsi" w:hAnsi="Times New Roman"/>
          <w:color w:val="000000"/>
          <w:sz w:val="23"/>
          <w:szCs w:val="23"/>
        </w:rPr>
        <w:t xml:space="preserve">______________Nr. _____________________ </w:t>
      </w:r>
    </w:p>
    <w:p w:rsidR="001B023B" w:rsidRDefault="001B023B" w:rsidP="001B023B">
      <w:pPr>
        <w:spacing w:after="0" w:line="240" w:lineRule="auto"/>
        <w:jc w:val="center"/>
        <w:rPr>
          <w:rFonts w:ascii="Times New Roman" w:hAnsi="Times New Roman"/>
          <w:b/>
        </w:rPr>
      </w:pPr>
      <w:r>
        <w:rPr>
          <w:rFonts w:ascii="Times New Roman" w:eastAsiaTheme="minorHAnsi" w:hAnsi="Times New Roman"/>
          <w:color w:val="000000"/>
          <w:sz w:val="23"/>
          <w:szCs w:val="23"/>
        </w:rPr>
        <w:t xml:space="preserve">  </w:t>
      </w:r>
      <w:r w:rsidRPr="001B023B">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rPr>
        <w:t xml:space="preserve">                          (data)                    </w:t>
      </w:r>
      <w:r w:rsidRPr="001B023B">
        <w:rPr>
          <w:rFonts w:ascii="Times New Roman" w:eastAsiaTheme="minorHAnsi" w:hAnsi="Times New Roman"/>
          <w:color w:val="000000"/>
          <w:sz w:val="23"/>
          <w:szCs w:val="23"/>
        </w:rPr>
        <w:t>(Patyčių registracijos žurnale)</w:t>
      </w:r>
    </w:p>
    <w:p w:rsidR="001B023B" w:rsidRDefault="001B023B" w:rsidP="004A0972">
      <w:pPr>
        <w:spacing w:after="0" w:line="240" w:lineRule="auto"/>
        <w:jc w:val="center"/>
        <w:rPr>
          <w:rFonts w:ascii="Times New Roman" w:hAnsi="Times New Roman"/>
          <w:b/>
        </w:rPr>
      </w:pPr>
    </w:p>
    <w:p w:rsidR="004A0972" w:rsidRDefault="001B023B" w:rsidP="001B023B">
      <w:pPr>
        <w:spacing w:after="0" w:line="240" w:lineRule="auto"/>
        <w:jc w:val="center"/>
        <w:rPr>
          <w:rFonts w:ascii="Times New Roman" w:hAnsi="Times New Roman"/>
          <w:sz w:val="20"/>
          <w:szCs w:val="20"/>
        </w:rPr>
      </w:pPr>
      <w:r w:rsidRPr="001B023B">
        <w:rPr>
          <w:rFonts w:ascii="Times New Roman" w:eastAsiaTheme="minorHAnsi" w:hAnsi="Times New Roman"/>
          <w:color w:val="000000"/>
          <w:sz w:val="23"/>
          <w:szCs w:val="23"/>
        </w:rPr>
        <w:t>Patyčių registracijos žurnale</w:t>
      </w:r>
    </w:p>
    <w:p w:rsidR="004A0972" w:rsidRPr="00047E0B" w:rsidRDefault="004A0972" w:rsidP="004A0972">
      <w:pPr>
        <w:spacing w:after="0" w:line="240" w:lineRule="auto"/>
        <w:jc w:val="center"/>
        <w:rPr>
          <w:rFonts w:ascii="Times New Roman" w:hAnsi="Times New Roman"/>
          <w:sz w:val="12"/>
          <w:szCs w:val="12"/>
        </w:rPr>
      </w:pPr>
    </w:p>
    <w:p w:rsidR="004A0972" w:rsidRPr="00733CF1" w:rsidRDefault="004A0972" w:rsidP="004A0972">
      <w:pPr>
        <w:spacing w:after="0" w:line="240" w:lineRule="auto"/>
        <w:jc w:val="both"/>
        <w:rPr>
          <w:rFonts w:ascii="Times New Roman" w:hAnsi="Times New Roman"/>
          <w:sz w:val="24"/>
          <w:szCs w:val="24"/>
          <w:u w:val="single"/>
        </w:rPr>
      </w:pPr>
      <w:r w:rsidRPr="0029434F">
        <w:rPr>
          <w:rFonts w:ascii="Times New Roman" w:hAnsi="Times New Roman"/>
          <w:sz w:val="24"/>
          <w:szCs w:val="24"/>
        </w:rPr>
        <w:t xml:space="preserve">Ugdymo įstaigos pavadinimas </w:t>
      </w:r>
      <w:r w:rsidR="00733CF1" w:rsidRPr="00733CF1">
        <w:rPr>
          <w:rFonts w:ascii="Times New Roman" w:hAnsi="Times New Roman"/>
          <w:sz w:val="24"/>
          <w:szCs w:val="24"/>
          <w:u w:val="single"/>
        </w:rPr>
        <w:t>Kretingos lopšelis-darželis ,,Žilvitis“</w:t>
      </w:r>
    </w:p>
    <w:p w:rsidR="004A0972" w:rsidRPr="00047E0B" w:rsidRDefault="004A0972" w:rsidP="004A0972">
      <w:pPr>
        <w:spacing w:after="0" w:line="240" w:lineRule="auto"/>
        <w:jc w:val="both"/>
        <w:rPr>
          <w:rFonts w:ascii="Times New Roman" w:hAnsi="Times New Roman"/>
          <w:sz w:val="10"/>
          <w:szCs w:val="10"/>
          <w:u w:val="single"/>
        </w:rPr>
      </w:pPr>
    </w:p>
    <w:p w:rsidR="004A0972" w:rsidRPr="0029434F" w:rsidRDefault="004A0972" w:rsidP="004A0972">
      <w:pPr>
        <w:spacing w:after="0" w:line="240" w:lineRule="auto"/>
        <w:jc w:val="both"/>
        <w:rPr>
          <w:rFonts w:ascii="Times New Roman" w:hAnsi="Times New Roman"/>
          <w:b/>
          <w:sz w:val="24"/>
          <w:szCs w:val="24"/>
        </w:rPr>
      </w:pPr>
      <w:r w:rsidRPr="0029434F">
        <w:rPr>
          <w:rFonts w:ascii="Times New Roman" w:hAnsi="Times New Roman"/>
          <w:b/>
          <w:sz w:val="24"/>
          <w:szCs w:val="24"/>
        </w:rPr>
        <w:t>Bendrieji duomenys:</w:t>
      </w:r>
    </w:p>
    <w:p w:rsidR="004A0972" w:rsidRPr="00951DBD" w:rsidRDefault="004A0972" w:rsidP="004A0972">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231"/>
      </w:tblGrid>
      <w:tr w:rsidR="004A0972" w:rsidRPr="00265F4D" w:rsidTr="00244401">
        <w:tc>
          <w:tcPr>
            <w:tcW w:w="3397" w:type="dxa"/>
          </w:tcPr>
          <w:p w:rsidR="004A0972" w:rsidRPr="0029434F" w:rsidRDefault="004A0972" w:rsidP="00982840">
            <w:pPr>
              <w:spacing w:after="0" w:line="240" w:lineRule="auto"/>
              <w:jc w:val="both"/>
              <w:rPr>
                <w:rFonts w:ascii="Times New Roman" w:hAnsi="Times New Roman"/>
                <w:sz w:val="24"/>
                <w:szCs w:val="24"/>
              </w:rPr>
            </w:pPr>
            <w:r w:rsidRPr="0029434F">
              <w:rPr>
                <w:rFonts w:ascii="Times New Roman" w:hAnsi="Times New Roman"/>
                <w:sz w:val="24"/>
                <w:szCs w:val="24"/>
              </w:rPr>
              <w:t>Kam pranešta apie patyčias:</w:t>
            </w:r>
          </w:p>
        </w:tc>
        <w:tc>
          <w:tcPr>
            <w:tcW w:w="6231" w:type="dxa"/>
          </w:tcPr>
          <w:p w:rsidR="004A0972" w:rsidRPr="0029434F" w:rsidRDefault="004A0972" w:rsidP="00982840">
            <w:pPr>
              <w:spacing w:after="0" w:line="240" w:lineRule="auto"/>
              <w:jc w:val="both"/>
              <w:rPr>
                <w:rFonts w:ascii="Times New Roman" w:hAnsi="Times New Roman"/>
                <w:sz w:val="24"/>
                <w:szCs w:val="24"/>
              </w:rPr>
            </w:pPr>
          </w:p>
        </w:tc>
      </w:tr>
      <w:tr w:rsidR="004A0972" w:rsidRPr="00265F4D" w:rsidTr="00244401">
        <w:tc>
          <w:tcPr>
            <w:tcW w:w="3397" w:type="dxa"/>
          </w:tcPr>
          <w:p w:rsidR="004A0972" w:rsidRPr="0029434F" w:rsidRDefault="004A0972" w:rsidP="00982840">
            <w:pPr>
              <w:spacing w:after="0" w:line="240" w:lineRule="auto"/>
              <w:jc w:val="both"/>
              <w:rPr>
                <w:rFonts w:ascii="Times New Roman" w:hAnsi="Times New Roman"/>
                <w:sz w:val="24"/>
                <w:szCs w:val="24"/>
              </w:rPr>
            </w:pPr>
            <w:r w:rsidRPr="0029434F">
              <w:rPr>
                <w:rFonts w:ascii="Times New Roman" w:hAnsi="Times New Roman"/>
                <w:sz w:val="24"/>
                <w:szCs w:val="24"/>
              </w:rPr>
              <w:t>Kas pranešė apie patyčias:</w:t>
            </w:r>
          </w:p>
        </w:tc>
        <w:tc>
          <w:tcPr>
            <w:tcW w:w="6231" w:type="dxa"/>
          </w:tcPr>
          <w:p w:rsidR="004A0972" w:rsidRPr="0029434F" w:rsidRDefault="004A0972" w:rsidP="00982840">
            <w:pPr>
              <w:spacing w:after="0" w:line="240" w:lineRule="auto"/>
              <w:jc w:val="both"/>
              <w:rPr>
                <w:rFonts w:ascii="Times New Roman" w:hAnsi="Times New Roman"/>
                <w:sz w:val="24"/>
                <w:szCs w:val="24"/>
              </w:rPr>
            </w:pPr>
          </w:p>
        </w:tc>
      </w:tr>
      <w:tr w:rsidR="004A0972" w:rsidRPr="00265F4D" w:rsidTr="00244401">
        <w:tc>
          <w:tcPr>
            <w:tcW w:w="3397" w:type="dxa"/>
          </w:tcPr>
          <w:p w:rsidR="004A0972" w:rsidRPr="0029434F" w:rsidRDefault="004A0972" w:rsidP="00982840">
            <w:pPr>
              <w:spacing w:after="0" w:line="240" w:lineRule="auto"/>
              <w:jc w:val="both"/>
              <w:rPr>
                <w:rFonts w:ascii="Times New Roman" w:hAnsi="Times New Roman"/>
                <w:sz w:val="24"/>
                <w:szCs w:val="24"/>
              </w:rPr>
            </w:pPr>
            <w:r w:rsidRPr="0029434F">
              <w:rPr>
                <w:rFonts w:ascii="Times New Roman" w:hAnsi="Times New Roman"/>
                <w:sz w:val="24"/>
                <w:szCs w:val="24"/>
              </w:rPr>
              <w:t>Kada įvyko patyčios (data, val.):</w:t>
            </w:r>
          </w:p>
        </w:tc>
        <w:tc>
          <w:tcPr>
            <w:tcW w:w="6231" w:type="dxa"/>
          </w:tcPr>
          <w:p w:rsidR="004A0972" w:rsidRPr="0029434F" w:rsidRDefault="004A0972" w:rsidP="00982840">
            <w:pPr>
              <w:spacing w:after="0" w:line="240" w:lineRule="auto"/>
              <w:jc w:val="both"/>
              <w:rPr>
                <w:rFonts w:ascii="Times New Roman" w:hAnsi="Times New Roman"/>
                <w:sz w:val="24"/>
                <w:szCs w:val="24"/>
              </w:rPr>
            </w:pPr>
          </w:p>
        </w:tc>
      </w:tr>
      <w:tr w:rsidR="004A0972" w:rsidRPr="00265F4D" w:rsidTr="00244401">
        <w:tc>
          <w:tcPr>
            <w:tcW w:w="3397" w:type="dxa"/>
          </w:tcPr>
          <w:p w:rsidR="004A0972" w:rsidRPr="0029434F" w:rsidRDefault="004A0972" w:rsidP="00982840">
            <w:pPr>
              <w:spacing w:after="0" w:line="240" w:lineRule="auto"/>
              <w:jc w:val="both"/>
              <w:rPr>
                <w:rFonts w:ascii="Times New Roman" w:hAnsi="Times New Roman"/>
                <w:sz w:val="24"/>
                <w:szCs w:val="24"/>
              </w:rPr>
            </w:pPr>
            <w:r w:rsidRPr="0029434F">
              <w:rPr>
                <w:rFonts w:ascii="Times New Roman" w:hAnsi="Times New Roman"/>
                <w:sz w:val="24"/>
                <w:szCs w:val="24"/>
              </w:rPr>
              <w:t>Kur įvyko patyčios:</w:t>
            </w:r>
          </w:p>
        </w:tc>
        <w:tc>
          <w:tcPr>
            <w:tcW w:w="6231" w:type="dxa"/>
          </w:tcPr>
          <w:p w:rsidR="004A0972" w:rsidRPr="0029434F" w:rsidRDefault="004A0972" w:rsidP="00982840">
            <w:pPr>
              <w:spacing w:after="0" w:line="240" w:lineRule="auto"/>
              <w:jc w:val="both"/>
              <w:rPr>
                <w:rFonts w:ascii="Times New Roman" w:hAnsi="Times New Roman"/>
                <w:sz w:val="24"/>
                <w:szCs w:val="24"/>
              </w:rPr>
            </w:pPr>
          </w:p>
        </w:tc>
      </w:tr>
      <w:tr w:rsidR="004A0972" w:rsidRPr="00265F4D" w:rsidTr="00982840">
        <w:tc>
          <w:tcPr>
            <w:tcW w:w="9628" w:type="dxa"/>
            <w:gridSpan w:val="2"/>
          </w:tcPr>
          <w:p w:rsidR="004A0972" w:rsidRPr="0029434F" w:rsidRDefault="004A0972" w:rsidP="00982840">
            <w:pPr>
              <w:spacing w:after="0" w:line="240" w:lineRule="auto"/>
              <w:jc w:val="center"/>
              <w:rPr>
                <w:rFonts w:ascii="Times New Roman" w:hAnsi="Times New Roman"/>
                <w:sz w:val="24"/>
                <w:szCs w:val="24"/>
              </w:rPr>
            </w:pPr>
            <w:r w:rsidRPr="0029434F">
              <w:rPr>
                <w:rFonts w:ascii="Times New Roman" w:hAnsi="Times New Roman"/>
                <w:sz w:val="24"/>
                <w:szCs w:val="24"/>
              </w:rPr>
              <w:t>Kokia patyčių forma naudota ar įtariama, kad buvo naudota:</w:t>
            </w:r>
          </w:p>
        </w:tc>
      </w:tr>
      <w:tr w:rsidR="004A0972" w:rsidRPr="00265F4D" w:rsidTr="00982840">
        <w:tc>
          <w:tcPr>
            <w:tcW w:w="9628" w:type="dxa"/>
            <w:gridSpan w:val="2"/>
          </w:tcPr>
          <w:p w:rsidR="004A0972" w:rsidRPr="00265F4D" w:rsidRDefault="004A0972" w:rsidP="00982840">
            <w:pPr>
              <w:spacing w:after="0" w:line="240" w:lineRule="auto"/>
              <w:jc w:val="both"/>
              <w:rPr>
                <w:rFonts w:ascii="Times New Roman" w:hAnsi="Times New Roman"/>
                <w:sz w:val="20"/>
                <w:szCs w:val="20"/>
              </w:rPr>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51435</wp:posOffset>
                      </wp:positionV>
                      <wp:extent cx="161925" cy="114300"/>
                      <wp:effectExtent l="10795" t="13335" r="36830" b="34290"/>
                      <wp:wrapSquare wrapText="bothSides"/>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05DACD1" id="Stačiakampis 3" o:spid="_x0000_s1026" style="position:absolute;margin-left:-.65pt;margin-top:4.0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" filled="f">
                      <v:shadow on="t" color="black" opacity="26213f" origin="-.5,-.5" offset=".74836mm,.74836mm"/>
                      <v:path arrowok="t"/>
                      <w10:wrap type="square"/>
                    </v:rect>
                  </w:pict>
                </mc:Fallback>
              </mc:AlternateContent>
            </w:r>
            <w:r w:rsidRPr="00265F4D">
              <w:rPr>
                <w:rFonts w:ascii="Times New Roman" w:hAnsi="Times New Roman"/>
                <w:b/>
                <w:i/>
                <w:sz w:val="20"/>
                <w:szCs w:val="20"/>
              </w:rPr>
              <w:t>Fizinės</w:t>
            </w:r>
            <w:r w:rsidRPr="00265F4D">
              <w:rPr>
                <w:rFonts w:ascii="Times New Roman" w:hAnsi="Times New Roman"/>
                <w:sz w:val="20"/>
                <w:szCs w:val="20"/>
              </w:rPr>
              <w:t>: vaiko užgauliojimas veiksmais (pargriovimas, įspyrimas, kumštelėjimas, spjaudymas, daiktų atiminėjimas ar gadinimas, plaukų pešiojimas ir pan.);</w:t>
            </w:r>
          </w:p>
          <w:p w:rsidR="004A0972" w:rsidRPr="00265F4D" w:rsidRDefault="004A0972" w:rsidP="00982840">
            <w:pPr>
              <w:spacing w:after="0" w:line="240" w:lineRule="auto"/>
              <w:jc w:val="both"/>
              <w:rPr>
                <w:rFonts w:ascii="Times New Roman" w:hAnsi="Times New Roman"/>
                <w:sz w:val="20"/>
                <w:szCs w:val="20"/>
              </w:rPr>
            </w:pPr>
            <w:r>
              <w:rPr>
                <w:noProof/>
                <w:lang w:eastAsia="lt-LT"/>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34925</wp:posOffset>
                      </wp:positionV>
                      <wp:extent cx="161925" cy="114300"/>
                      <wp:effectExtent l="10795" t="6350" r="36830" b="31750"/>
                      <wp:wrapSquare wrapText="bothSides"/>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CA4DC4C" id="Stačiakampis 2" o:spid="_x0000_s1026" style="position:absolute;margin-left:-.65pt;margin-top:2.7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" filled="f">
                      <v:shadow on="t" color="black" opacity="26213f" origin="-.5,-.5" offset=".74836mm,.74836mm"/>
                      <v:path arrowok="t"/>
                      <w10:wrap type="square"/>
                    </v:rect>
                  </w:pict>
                </mc:Fallback>
              </mc:AlternateContent>
            </w:r>
            <w:r w:rsidRPr="00265F4D">
              <w:rPr>
                <w:rFonts w:ascii="Times New Roman" w:hAnsi="Times New Roman"/>
                <w:b/>
                <w:i/>
                <w:sz w:val="20"/>
                <w:szCs w:val="20"/>
              </w:rPr>
              <w:t>Socialinės</w:t>
            </w:r>
            <w:r w:rsidRPr="00265F4D">
              <w:rPr>
                <w:rFonts w:ascii="Times New Roman" w:hAnsi="Times New Roman"/>
                <w:sz w:val="20"/>
                <w:szCs w:val="20"/>
              </w:rPr>
              <w:t>: įvairūs gąsdinantys, bauginantys gestai, ignoravimas, siekiant parodyti, kad vaikas yra nepageidaujamas ar atstumiamas;</w:t>
            </w:r>
          </w:p>
          <w:p w:rsidR="004A0972" w:rsidRPr="00265F4D" w:rsidRDefault="004A0972" w:rsidP="00982840">
            <w:pPr>
              <w:spacing w:after="0" w:line="240" w:lineRule="auto"/>
              <w:jc w:val="both"/>
              <w:rPr>
                <w:rFonts w:ascii="Times New Roman" w:hAnsi="Times New Roman"/>
              </w:rPr>
            </w:pPr>
            <w:r>
              <w:rPr>
                <w:noProof/>
                <w:lang w:eastAsia="lt-LT"/>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43180</wp:posOffset>
                      </wp:positionV>
                      <wp:extent cx="161925" cy="114300"/>
                      <wp:effectExtent l="10795" t="5080" r="36830" b="33020"/>
                      <wp:wrapSquare wrapText="bothSides"/>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E22BB2" id="Stačiakampis 1" o:spid="_x0000_s1026" style="position:absolute;margin-left:3.85pt;margin-top:3.4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" filled="f">
                      <v:shadow on="t" color="black" opacity="26213f" origin="-.5,-.5" offset=".74836mm,.74836mm"/>
                      <v:path arrowok="t"/>
                      <w10:wrap type="square"/>
                    </v:rect>
                  </w:pict>
                </mc:Fallback>
              </mc:AlternateContent>
            </w:r>
            <w:r w:rsidRPr="00265F4D">
              <w:rPr>
                <w:rFonts w:ascii="Times New Roman" w:hAnsi="Times New Roman"/>
                <w:b/>
                <w:i/>
                <w:sz w:val="20"/>
                <w:szCs w:val="20"/>
              </w:rPr>
              <w:t xml:space="preserve">Kiti pastebėjimai </w:t>
            </w:r>
            <w:r w:rsidRPr="00265F4D">
              <w:rPr>
                <w:rFonts w:ascii="Times New Roman" w:hAnsi="Times New Roman"/>
                <w:sz w:val="20"/>
                <w:szCs w:val="20"/>
              </w:rPr>
              <w:t xml:space="preserve"> (įrašyti)_________________________________________________________________ .</w:t>
            </w:r>
          </w:p>
        </w:tc>
      </w:tr>
      <w:tr w:rsidR="004A0972" w:rsidRPr="00265F4D" w:rsidTr="00244401">
        <w:trPr>
          <w:trHeight w:val="519"/>
        </w:trPr>
        <w:tc>
          <w:tcPr>
            <w:tcW w:w="3397" w:type="dxa"/>
          </w:tcPr>
          <w:p w:rsidR="004A0972" w:rsidRPr="0029434F" w:rsidRDefault="004A0972" w:rsidP="00982840">
            <w:pPr>
              <w:spacing w:after="0" w:line="240" w:lineRule="auto"/>
              <w:jc w:val="both"/>
              <w:rPr>
                <w:rFonts w:ascii="Times New Roman" w:hAnsi="Times New Roman"/>
                <w:sz w:val="24"/>
                <w:szCs w:val="24"/>
              </w:rPr>
            </w:pPr>
            <w:r w:rsidRPr="0029434F">
              <w:rPr>
                <w:rFonts w:ascii="Times New Roman" w:hAnsi="Times New Roman"/>
                <w:sz w:val="24"/>
                <w:szCs w:val="24"/>
              </w:rPr>
              <w:t xml:space="preserve">Ar yra žinomas tokio elgesio </w:t>
            </w:r>
            <w:proofErr w:type="spellStart"/>
            <w:r w:rsidRPr="0029434F">
              <w:rPr>
                <w:rFonts w:ascii="Times New Roman" w:hAnsi="Times New Roman"/>
                <w:sz w:val="24"/>
                <w:szCs w:val="24"/>
              </w:rPr>
              <w:t>pasikartojamumas</w:t>
            </w:r>
            <w:proofErr w:type="spellEnd"/>
            <w:r w:rsidRPr="0029434F">
              <w:rPr>
                <w:rFonts w:ascii="Times New Roman" w:hAnsi="Times New Roman"/>
                <w:sz w:val="24"/>
                <w:szCs w:val="24"/>
              </w:rPr>
              <w:t>:</w:t>
            </w:r>
          </w:p>
        </w:tc>
        <w:tc>
          <w:tcPr>
            <w:tcW w:w="6231" w:type="dxa"/>
          </w:tcPr>
          <w:p w:rsidR="004A0972" w:rsidRPr="00265F4D" w:rsidRDefault="004A0972" w:rsidP="00982840">
            <w:pPr>
              <w:spacing w:after="0" w:line="240" w:lineRule="auto"/>
              <w:jc w:val="both"/>
              <w:rPr>
                <w:rFonts w:ascii="Times New Roman" w:hAnsi="Times New Roman"/>
              </w:rPr>
            </w:pPr>
          </w:p>
        </w:tc>
      </w:tr>
    </w:tbl>
    <w:p w:rsidR="004A0972" w:rsidRPr="000A55FD" w:rsidRDefault="004A0972" w:rsidP="004A0972">
      <w:pPr>
        <w:spacing w:after="0" w:line="240" w:lineRule="auto"/>
        <w:jc w:val="both"/>
        <w:rPr>
          <w:rFonts w:ascii="Times New Roman" w:hAnsi="Times New Roman"/>
          <w:sz w:val="10"/>
          <w:szCs w:val="10"/>
        </w:rPr>
      </w:pPr>
    </w:p>
    <w:p w:rsidR="004A0972" w:rsidRPr="0029434F" w:rsidRDefault="004A0972" w:rsidP="004A0972">
      <w:pPr>
        <w:spacing w:after="0" w:line="240" w:lineRule="auto"/>
        <w:jc w:val="both"/>
        <w:rPr>
          <w:rFonts w:ascii="Times New Roman" w:hAnsi="Times New Roman"/>
          <w:b/>
          <w:sz w:val="24"/>
          <w:szCs w:val="24"/>
          <w:u w:val="single"/>
        </w:rPr>
      </w:pPr>
      <w:r w:rsidRPr="0029434F">
        <w:rPr>
          <w:rFonts w:ascii="Times New Roman" w:hAnsi="Times New Roman"/>
          <w:b/>
          <w:sz w:val="24"/>
          <w:szCs w:val="24"/>
        </w:rPr>
        <w:t>Duomenys apie patyčių dalyvius: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0"/>
        <w:gridCol w:w="5208"/>
      </w:tblGrid>
      <w:tr w:rsidR="004A0972" w:rsidRPr="0029434F" w:rsidTr="00244401">
        <w:trPr>
          <w:trHeight w:val="222"/>
        </w:trPr>
        <w:tc>
          <w:tcPr>
            <w:tcW w:w="4420" w:type="dxa"/>
          </w:tcPr>
          <w:p w:rsidR="004A0972" w:rsidRPr="0029434F" w:rsidRDefault="00244401" w:rsidP="00982840">
            <w:pPr>
              <w:spacing w:after="0" w:line="240" w:lineRule="auto"/>
              <w:rPr>
                <w:rFonts w:ascii="Times New Roman" w:hAnsi="Times New Roman"/>
                <w:sz w:val="24"/>
                <w:szCs w:val="24"/>
              </w:rPr>
            </w:pPr>
            <w:r>
              <w:rPr>
                <w:rFonts w:ascii="Times New Roman" w:hAnsi="Times New Roman"/>
                <w:i/>
                <w:sz w:val="24"/>
                <w:szCs w:val="24"/>
                <w:u w:val="single"/>
              </w:rPr>
              <w:t>P</w:t>
            </w:r>
            <w:r w:rsidR="004A0972" w:rsidRPr="0029434F">
              <w:rPr>
                <w:rFonts w:ascii="Times New Roman" w:hAnsi="Times New Roman"/>
                <w:i/>
                <w:sz w:val="24"/>
                <w:szCs w:val="24"/>
                <w:u w:val="single"/>
              </w:rPr>
              <w:t>atyrusio patyčias</w:t>
            </w:r>
            <w:r w:rsidR="004A0972" w:rsidRPr="0029434F">
              <w:rPr>
                <w:rFonts w:ascii="Times New Roman" w:hAnsi="Times New Roman"/>
                <w:sz w:val="24"/>
                <w:szCs w:val="24"/>
              </w:rPr>
              <w:t xml:space="preserve"> vardas, pavardė, </w:t>
            </w:r>
          </w:p>
          <w:p w:rsidR="004A0972" w:rsidRPr="0029434F" w:rsidRDefault="00244401" w:rsidP="00982840">
            <w:pPr>
              <w:spacing w:after="0" w:line="240" w:lineRule="auto"/>
              <w:rPr>
                <w:rFonts w:ascii="Times New Roman" w:hAnsi="Times New Roman"/>
                <w:sz w:val="24"/>
                <w:szCs w:val="24"/>
              </w:rPr>
            </w:pPr>
            <w:r>
              <w:rPr>
                <w:rFonts w:ascii="Times New Roman" w:hAnsi="Times New Roman"/>
                <w:sz w:val="24"/>
                <w:szCs w:val="24"/>
              </w:rPr>
              <w:t>amžius, grupė</w:t>
            </w:r>
            <w:r w:rsidR="004A0972" w:rsidRPr="0029434F">
              <w:rPr>
                <w:rFonts w:ascii="Times New Roman" w:hAnsi="Times New Roman"/>
                <w:sz w:val="24"/>
                <w:szCs w:val="24"/>
              </w:rPr>
              <w:t>:</w:t>
            </w:r>
          </w:p>
        </w:tc>
        <w:tc>
          <w:tcPr>
            <w:tcW w:w="5208" w:type="dxa"/>
          </w:tcPr>
          <w:p w:rsidR="004A0972" w:rsidRPr="0029434F" w:rsidRDefault="004A0972" w:rsidP="00982840">
            <w:pPr>
              <w:spacing w:after="0" w:line="240" w:lineRule="auto"/>
              <w:jc w:val="center"/>
              <w:rPr>
                <w:rFonts w:ascii="Times New Roman" w:hAnsi="Times New Roman"/>
                <w:sz w:val="24"/>
                <w:szCs w:val="24"/>
              </w:rPr>
            </w:pPr>
          </w:p>
        </w:tc>
      </w:tr>
      <w:tr w:rsidR="004A0972" w:rsidRPr="0029434F" w:rsidTr="00244401">
        <w:trPr>
          <w:trHeight w:val="283"/>
        </w:trPr>
        <w:tc>
          <w:tcPr>
            <w:tcW w:w="4420" w:type="dxa"/>
          </w:tcPr>
          <w:p w:rsidR="004A0972" w:rsidRPr="0029434F" w:rsidRDefault="00244401" w:rsidP="00982840">
            <w:pPr>
              <w:spacing w:after="0" w:line="240" w:lineRule="auto"/>
              <w:jc w:val="both"/>
              <w:rPr>
                <w:rFonts w:ascii="Times New Roman" w:hAnsi="Times New Roman"/>
                <w:sz w:val="24"/>
                <w:szCs w:val="24"/>
              </w:rPr>
            </w:pPr>
            <w:r>
              <w:rPr>
                <w:rFonts w:ascii="Times New Roman" w:hAnsi="Times New Roman"/>
                <w:sz w:val="24"/>
                <w:szCs w:val="24"/>
              </w:rPr>
              <w:t>Asmens(ų)</w:t>
            </w:r>
            <w:r w:rsidR="004A0972" w:rsidRPr="0029434F">
              <w:rPr>
                <w:rFonts w:ascii="Times New Roman" w:hAnsi="Times New Roman"/>
                <w:sz w:val="24"/>
                <w:szCs w:val="24"/>
              </w:rPr>
              <w:t xml:space="preserve">, </w:t>
            </w:r>
            <w:r w:rsidR="004A0972" w:rsidRPr="0029434F">
              <w:rPr>
                <w:rFonts w:ascii="Times New Roman" w:hAnsi="Times New Roman"/>
                <w:i/>
                <w:sz w:val="24"/>
                <w:szCs w:val="24"/>
                <w:u w:val="single"/>
              </w:rPr>
              <w:t xml:space="preserve">kuris tyčiojosi </w:t>
            </w:r>
            <w:r w:rsidR="004A0972" w:rsidRPr="0029434F">
              <w:rPr>
                <w:rFonts w:ascii="Times New Roman" w:hAnsi="Times New Roman"/>
                <w:sz w:val="24"/>
                <w:szCs w:val="24"/>
              </w:rPr>
              <w:t xml:space="preserve">vardas, pavardė, </w:t>
            </w:r>
          </w:p>
          <w:p w:rsidR="004A0972" w:rsidRPr="0029434F" w:rsidRDefault="004A0972" w:rsidP="00244401">
            <w:pPr>
              <w:spacing w:after="0" w:line="240" w:lineRule="auto"/>
              <w:jc w:val="both"/>
              <w:rPr>
                <w:rFonts w:ascii="Times New Roman" w:hAnsi="Times New Roman"/>
                <w:sz w:val="24"/>
                <w:szCs w:val="24"/>
              </w:rPr>
            </w:pPr>
            <w:r w:rsidRPr="0029434F">
              <w:rPr>
                <w:rFonts w:ascii="Times New Roman" w:hAnsi="Times New Roman"/>
                <w:sz w:val="24"/>
                <w:szCs w:val="24"/>
              </w:rPr>
              <w:t>amžius,</w:t>
            </w:r>
            <w:r w:rsidR="00244401">
              <w:rPr>
                <w:rFonts w:ascii="Times New Roman" w:hAnsi="Times New Roman"/>
                <w:sz w:val="24"/>
                <w:szCs w:val="24"/>
              </w:rPr>
              <w:t xml:space="preserve"> grupė</w:t>
            </w:r>
            <w:r w:rsidRPr="0029434F">
              <w:rPr>
                <w:rFonts w:ascii="Times New Roman" w:hAnsi="Times New Roman"/>
                <w:sz w:val="24"/>
                <w:szCs w:val="24"/>
              </w:rPr>
              <w:t>:</w:t>
            </w:r>
          </w:p>
        </w:tc>
        <w:tc>
          <w:tcPr>
            <w:tcW w:w="5208" w:type="dxa"/>
          </w:tcPr>
          <w:p w:rsidR="004A0972" w:rsidRPr="0029434F" w:rsidRDefault="004A0972" w:rsidP="00982840">
            <w:pPr>
              <w:spacing w:after="0" w:line="240" w:lineRule="auto"/>
              <w:jc w:val="both"/>
              <w:rPr>
                <w:rFonts w:ascii="Times New Roman" w:hAnsi="Times New Roman"/>
                <w:sz w:val="24"/>
                <w:szCs w:val="24"/>
              </w:rPr>
            </w:pPr>
          </w:p>
        </w:tc>
      </w:tr>
      <w:tr w:rsidR="004A0972" w:rsidRPr="0029434F" w:rsidTr="00244401">
        <w:trPr>
          <w:trHeight w:val="435"/>
        </w:trPr>
        <w:tc>
          <w:tcPr>
            <w:tcW w:w="4420" w:type="dxa"/>
          </w:tcPr>
          <w:p w:rsidR="004A0972" w:rsidRPr="0029434F" w:rsidRDefault="00244401" w:rsidP="00244401">
            <w:pPr>
              <w:spacing w:after="0" w:line="240" w:lineRule="auto"/>
              <w:jc w:val="both"/>
              <w:rPr>
                <w:rFonts w:ascii="Times New Roman" w:hAnsi="Times New Roman"/>
                <w:sz w:val="24"/>
                <w:szCs w:val="24"/>
              </w:rPr>
            </w:pPr>
            <w:r>
              <w:rPr>
                <w:rFonts w:ascii="Times New Roman" w:hAnsi="Times New Roman"/>
                <w:i/>
                <w:sz w:val="24"/>
                <w:szCs w:val="24"/>
                <w:u w:val="single"/>
              </w:rPr>
              <w:t xml:space="preserve">Asmens(ų), kuris </w:t>
            </w:r>
            <w:r w:rsidR="004A0972" w:rsidRPr="0029434F">
              <w:rPr>
                <w:rFonts w:ascii="Times New Roman" w:hAnsi="Times New Roman"/>
                <w:i/>
                <w:sz w:val="24"/>
                <w:szCs w:val="24"/>
                <w:u w:val="single"/>
              </w:rPr>
              <w:t>stebėjusio patyčias</w:t>
            </w:r>
            <w:r w:rsidR="004A0972" w:rsidRPr="0029434F">
              <w:rPr>
                <w:rFonts w:ascii="Times New Roman" w:hAnsi="Times New Roman"/>
                <w:sz w:val="24"/>
                <w:szCs w:val="24"/>
              </w:rPr>
              <w:t xml:space="preserve"> vardas, pavardė, </w:t>
            </w:r>
            <w:r w:rsidR="00733CF1">
              <w:rPr>
                <w:rFonts w:ascii="Times New Roman" w:hAnsi="Times New Roman"/>
                <w:sz w:val="24"/>
                <w:szCs w:val="24"/>
              </w:rPr>
              <w:t>amžius, grupė</w:t>
            </w:r>
            <w:r w:rsidR="004A0972" w:rsidRPr="0029434F">
              <w:rPr>
                <w:rFonts w:ascii="Times New Roman" w:hAnsi="Times New Roman"/>
                <w:sz w:val="24"/>
                <w:szCs w:val="24"/>
              </w:rPr>
              <w:t>:</w:t>
            </w:r>
          </w:p>
        </w:tc>
        <w:tc>
          <w:tcPr>
            <w:tcW w:w="5208" w:type="dxa"/>
          </w:tcPr>
          <w:p w:rsidR="004A0972" w:rsidRPr="0029434F" w:rsidRDefault="004A0972" w:rsidP="00982840">
            <w:pPr>
              <w:spacing w:after="0" w:line="240" w:lineRule="auto"/>
              <w:jc w:val="both"/>
              <w:rPr>
                <w:rFonts w:ascii="Times New Roman" w:hAnsi="Times New Roman"/>
                <w:sz w:val="24"/>
                <w:szCs w:val="24"/>
              </w:rPr>
            </w:pPr>
          </w:p>
        </w:tc>
      </w:tr>
    </w:tbl>
    <w:p w:rsidR="004A0972" w:rsidRPr="0029434F" w:rsidRDefault="004A0972" w:rsidP="004A0972">
      <w:pPr>
        <w:spacing w:after="0" w:line="240" w:lineRule="auto"/>
        <w:jc w:val="both"/>
        <w:rPr>
          <w:rFonts w:ascii="Times New Roman" w:hAnsi="Times New Roman"/>
          <w:b/>
          <w:sz w:val="24"/>
          <w:szCs w:val="24"/>
        </w:rPr>
      </w:pPr>
      <w:r w:rsidRPr="0029434F">
        <w:rPr>
          <w:rFonts w:ascii="Times New Roman" w:hAnsi="Times New Roman"/>
          <w:b/>
          <w:sz w:val="24"/>
          <w:szCs w:val="24"/>
        </w:rPr>
        <w:t>Išsamesnė informacija apie įvykį:</w:t>
      </w:r>
    </w:p>
    <w:p w:rsidR="004A0972" w:rsidRPr="00D0472B" w:rsidRDefault="004A0972" w:rsidP="004A0972">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A0972" w:rsidRPr="00265F4D" w:rsidTr="006B722A">
        <w:trPr>
          <w:trHeight w:val="1268"/>
        </w:trPr>
        <w:tc>
          <w:tcPr>
            <w:tcW w:w="9628" w:type="dxa"/>
          </w:tcPr>
          <w:p w:rsidR="004A0972" w:rsidRPr="00265F4D" w:rsidRDefault="004A0972" w:rsidP="00982840">
            <w:pPr>
              <w:spacing w:after="0" w:line="240" w:lineRule="auto"/>
              <w:jc w:val="both"/>
              <w:rPr>
                <w:rFonts w:ascii="Times New Roman" w:hAnsi="Times New Roman"/>
              </w:rPr>
            </w:pPr>
          </w:p>
          <w:p w:rsidR="004A0972" w:rsidRDefault="004A0972" w:rsidP="00982840">
            <w:pPr>
              <w:spacing w:after="0" w:line="240" w:lineRule="auto"/>
              <w:jc w:val="both"/>
              <w:rPr>
                <w:rFonts w:ascii="Times New Roman" w:hAnsi="Times New Roman"/>
              </w:rPr>
            </w:pPr>
          </w:p>
          <w:p w:rsidR="004A0972" w:rsidRDefault="004A0972" w:rsidP="00982840">
            <w:pPr>
              <w:spacing w:after="0" w:line="240" w:lineRule="auto"/>
              <w:jc w:val="both"/>
              <w:rPr>
                <w:rFonts w:ascii="Times New Roman" w:hAnsi="Times New Roman"/>
              </w:rPr>
            </w:pPr>
          </w:p>
          <w:p w:rsidR="004A0972" w:rsidRDefault="004A0972" w:rsidP="00982840">
            <w:pPr>
              <w:spacing w:after="0" w:line="240" w:lineRule="auto"/>
              <w:jc w:val="both"/>
              <w:rPr>
                <w:rFonts w:ascii="Times New Roman" w:hAnsi="Times New Roman"/>
              </w:rPr>
            </w:pPr>
          </w:p>
          <w:p w:rsidR="004A0972" w:rsidRPr="00265F4D" w:rsidRDefault="004A0972" w:rsidP="00982840">
            <w:pPr>
              <w:spacing w:after="0" w:line="240" w:lineRule="auto"/>
              <w:jc w:val="both"/>
              <w:rPr>
                <w:rFonts w:ascii="Times New Roman" w:hAnsi="Times New Roman"/>
              </w:rPr>
            </w:pPr>
          </w:p>
        </w:tc>
      </w:tr>
    </w:tbl>
    <w:p w:rsidR="00244401" w:rsidRPr="000A55FD" w:rsidRDefault="00244401" w:rsidP="004A0972">
      <w:pPr>
        <w:spacing w:after="0" w:line="240" w:lineRule="auto"/>
        <w:jc w:val="both"/>
        <w:rPr>
          <w:rFonts w:ascii="Times New Roman" w:hAnsi="Times New Roman"/>
          <w:sz w:val="10"/>
          <w:szCs w:val="10"/>
        </w:rPr>
      </w:pPr>
      <w:r w:rsidRPr="00244401">
        <w:rPr>
          <w:rFonts w:ascii="Times New Roman" w:hAnsi="Times New Roman"/>
          <w:sz w:val="23"/>
          <w:szCs w:val="23"/>
        </w:rPr>
        <w:t>Veiksmai</w:t>
      </w:r>
    </w:p>
    <w:tbl>
      <w:tblPr>
        <w:tblW w:w="9639" w:type="dxa"/>
        <w:tblInd w:w="-5" w:type="dxa"/>
        <w:tblBorders>
          <w:top w:val="single" w:sz="4" w:space="0" w:color="auto"/>
        </w:tblBorders>
        <w:tblLook w:val="0000" w:firstRow="0" w:lastRow="0" w:firstColumn="0" w:lastColumn="0" w:noHBand="0" w:noVBand="0"/>
      </w:tblPr>
      <w:tblGrid>
        <w:gridCol w:w="9639"/>
      </w:tblGrid>
      <w:tr w:rsidR="00244401" w:rsidTr="00244401">
        <w:trPr>
          <w:trHeight w:val="100"/>
        </w:trPr>
        <w:tc>
          <w:tcPr>
            <w:tcW w:w="9639" w:type="dxa"/>
            <w:tcBorders>
              <w:left w:val="single" w:sz="4" w:space="0" w:color="auto"/>
              <w:right w:val="single" w:sz="4" w:space="0" w:color="auto"/>
            </w:tcBorders>
          </w:tcPr>
          <w:p w:rsidR="00244401" w:rsidRDefault="00244401" w:rsidP="00244401">
            <w:pPr>
              <w:autoSpaceDE w:val="0"/>
              <w:autoSpaceDN w:val="0"/>
              <w:adjustRightInd w:val="0"/>
              <w:spacing w:after="0" w:line="240" w:lineRule="auto"/>
              <w:rPr>
                <w:rFonts w:ascii="Times New Roman" w:eastAsiaTheme="minorHAnsi" w:hAnsi="Times New Roman"/>
                <w:color w:val="000000"/>
                <w:sz w:val="23"/>
                <w:szCs w:val="23"/>
              </w:rPr>
            </w:pPr>
          </w:p>
        </w:tc>
      </w:tr>
      <w:tr w:rsidR="00244401" w:rsidRPr="00244401" w:rsidTr="00244401">
        <w:tblPrEx>
          <w:tblBorders>
            <w:top w:val="nil"/>
            <w:left w:val="nil"/>
            <w:bottom w:val="nil"/>
            <w:right w:val="nil"/>
          </w:tblBorders>
        </w:tblPrEx>
        <w:trPr>
          <w:trHeight w:val="109"/>
        </w:trPr>
        <w:tc>
          <w:tcPr>
            <w:tcW w:w="9639" w:type="dxa"/>
            <w:tcBorders>
              <w:left w:val="single" w:sz="4" w:space="0" w:color="auto"/>
              <w:bottom w:val="single" w:sz="4" w:space="0" w:color="auto"/>
              <w:right w:val="single" w:sz="4" w:space="0" w:color="auto"/>
            </w:tcBorders>
          </w:tcPr>
          <w:p w:rsidR="00244401" w:rsidRPr="00244401" w:rsidRDefault="00244401" w:rsidP="00244401">
            <w:pPr>
              <w:autoSpaceDE w:val="0"/>
              <w:autoSpaceDN w:val="0"/>
              <w:adjustRightInd w:val="0"/>
              <w:spacing w:after="0" w:line="240" w:lineRule="auto"/>
              <w:rPr>
                <w:rFonts w:ascii="Times New Roman" w:eastAsiaTheme="minorHAnsi" w:hAnsi="Times New Roman"/>
                <w:color w:val="000000"/>
                <w:sz w:val="23"/>
                <w:szCs w:val="23"/>
              </w:rPr>
            </w:pPr>
            <w:r w:rsidRPr="00244401">
              <w:rPr>
                <w:rFonts w:ascii="Times New Roman" w:eastAsiaTheme="minorHAnsi" w:hAnsi="Times New Roman"/>
                <w:color w:val="000000"/>
                <w:sz w:val="23"/>
                <w:szCs w:val="23"/>
              </w:rPr>
              <w:t xml:space="preserve">Su asmeniu, patyrusiu patyčias </w:t>
            </w:r>
          </w:p>
        </w:tc>
      </w:tr>
      <w:tr w:rsidR="00244401" w:rsidRPr="00244401" w:rsidTr="00244401">
        <w:tblPrEx>
          <w:tblBorders>
            <w:top w:val="nil"/>
            <w:left w:val="nil"/>
            <w:bottom w:val="nil"/>
            <w:right w:val="nil"/>
          </w:tblBorders>
        </w:tblPrEx>
        <w:trPr>
          <w:trHeight w:val="109"/>
        </w:trPr>
        <w:tc>
          <w:tcPr>
            <w:tcW w:w="9639" w:type="dxa"/>
            <w:tcBorders>
              <w:top w:val="single" w:sz="4" w:space="0" w:color="auto"/>
              <w:left w:val="single" w:sz="4" w:space="0" w:color="auto"/>
              <w:bottom w:val="single" w:sz="4" w:space="0" w:color="auto"/>
              <w:right w:val="single" w:sz="4" w:space="0" w:color="auto"/>
            </w:tcBorders>
          </w:tcPr>
          <w:p w:rsidR="00244401" w:rsidRPr="00244401" w:rsidRDefault="00244401" w:rsidP="00244401">
            <w:pPr>
              <w:autoSpaceDE w:val="0"/>
              <w:autoSpaceDN w:val="0"/>
              <w:adjustRightInd w:val="0"/>
              <w:spacing w:after="0" w:line="240" w:lineRule="auto"/>
              <w:rPr>
                <w:rFonts w:ascii="Times New Roman" w:eastAsiaTheme="minorHAnsi" w:hAnsi="Times New Roman"/>
                <w:color w:val="000000"/>
                <w:sz w:val="23"/>
                <w:szCs w:val="23"/>
              </w:rPr>
            </w:pPr>
            <w:r w:rsidRPr="00244401">
              <w:rPr>
                <w:rFonts w:ascii="Times New Roman" w:eastAsiaTheme="minorHAnsi" w:hAnsi="Times New Roman"/>
                <w:color w:val="000000"/>
                <w:sz w:val="23"/>
                <w:szCs w:val="23"/>
              </w:rPr>
              <w:t xml:space="preserve">Su asmeniu, kuris tyčiojosi </w:t>
            </w:r>
          </w:p>
        </w:tc>
      </w:tr>
      <w:tr w:rsidR="00244401" w:rsidRPr="00244401" w:rsidTr="00244401">
        <w:tblPrEx>
          <w:tblBorders>
            <w:top w:val="nil"/>
            <w:left w:val="nil"/>
            <w:bottom w:val="nil"/>
            <w:right w:val="nil"/>
          </w:tblBorders>
        </w:tblPrEx>
        <w:trPr>
          <w:trHeight w:val="300"/>
        </w:trPr>
        <w:tc>
          <w:tcPr>
            <w:tcW w:w="9639" w:type="dxa"/>
            <w:tcBorders>
              <w:top w:val="single" w:sz="4" w:space="0" w:color="auto"/>
              <w:left w:val="single" w:sz="4" w:space="0" w:color="auto"/>
              <w:bottom w:val="single" w:sz="4" w:space="0" w:color="auto"/>
              <w:right w:val="single" w:sz="4" w:space="0" w:color="auto"/>
            </w:tcBorders>
          </w:tcPr>
          <w:p w:rsidR="00244401" w:rsidRPr="00244401" w:rsidRDefault="00244401" w:rsidP="00244401">
            <w:pPr>
              <w:autoSpaceDE w:val="0"/>
              <w:autoSpaceDN w:val="0"/>
              <w:adjustRightInd w:val="0"/>
              <w:spacing w:after="0" w:line="240" w:lineRule="auto"/>
              <w:rPr>
                <w:rFonts w:ascii="Times New Roman" w:eastAsiaTheme="minorHAnsi" w:hAnsi="Times New Roman"/>
                <w:color w:val="000000"/>
                <w:sz w:val="23"/>
                <w:szCs w:val="23"/>
              </w:rPr>
            </w:pPr>
            <w:r w:rsidRPr="00244401">
              <w:rPr>
                <w:rFonts w:ascii="Times New Roman" w:eastAsiaTheme="minorHAnsi" w:hAnsi="Times New Roman"/>
                <w:color w:val="000000"/>
                <w:sz w:val="23"/>
                <w:szCs w:val="23"/>
              </w:rPr>
              <w:t xml:space="preserve">Su stebėtojais </w:t>
            </w:r>
          </w:p>
        </w:tc>
      </w:tr>
      <w:tr w:rsidR="00244401" w:rsidRPr="00244401" w:rsidTr="00244401">
        <w:tblPrEx>
          <w:tblBorders>
            <w:top w:val="nil"/>
            <w:left w:val="nil"/>
            <w:bottom w:val="nil"/>
            <w:right w:val="nil"/>
          </w:tblBorders>
        </w:tblPrEx>
        <w:tc>
          <w:tcPr>
            <w:tcW w:w="9639" w:type="dxa"/>
            <w:tcBorders>
              <w:top w:val="single" w:sz="4" w:space="0" w:color="auto"/>
              <w:left w:val="single" w:sz="4" w:space="0" w:color="auto"/>
              <w:right w:val="single" w:sz="4" w:space="0" w:color="auto"/>
            </w:tcBorders>
          </w:tcPr>
          <w:p w:rsidR="00244401" w:rsidRPr="00244401" w:rsidRDefault="00244401" w:rsidP="00244401">
            <w:pPr>
              <w:autoSpaceDE w:val="0"/>
              <w:autoSpaceDN w:val="0"/>
              <w:adjustRightInd w:val="0"/>
              <w:spacing w:after="0" w:line="240" w:lineRule="auto"/>
              <w:rPr>
                <w:rFonts w:ascii="Times New Roman" w:eastAsiaTheme="minorHAnsi" w:hAnsi="Times New Roman"/>
                <w:color w:val="000000"/>
                <w:sz w:val="23"/>
                <w:szCs w:val="23"/>
              </w:rPr>
            </w:pPr>
          </w:p>
        </w:tc>
      </w:tr>
      <w:tr w:rsidR="00244401" w:rsidRPr="00244401" w:rsidTr="00244401">
        <w:tblPrEx>
          <w:tblBorders>
            <w:top w:val="nil"/>
            <w:left w:val="nil"/>
            <w:bottom w:val="nil"/>
            <w:right w:val="nil"/>
          </w:tblBorders>
        </w:tblPrEx>
        <w:trPr>
          <w:trHeight w:val="210"/>
        </w:trPr>
        <w:tc>
          <w:tcPr>
            <w:tcW w:w="9639" w:type="dxa"/>
            <w:tcBorders>
              <w:left w:val="single" w:sz="4" w:space="0" w:color="auto"/>
              <w:bottom w:val="single" w:sz="4" w:space="0" w:color="auto"/>
              <w:right w:val="single" w:sz="4" w:space="0" w:color="auto"/>
            </w:tcBorders>
          </w:tcPr>
          <w:p w:rsidR="00244401" w:rsidRPr="00244401" w:rsidRDefault="00244401" w:rsidP="00244401">
            <w:pPr>
              <w:autoSpaceDE w:val="0"/>
              <w:autoSpaceDN w:val="0"/>
              <w:adjustRightInd w:val="0"/>
              <w:spacing w:after="0" w:line="240" w:lineRule="auto"/>
              <w:rPr>
                <w:rFonts w:ascii="Times New Roman" w:eastAsiaTheme="minorHAnsi" w:hAnsi="Times New Roman"/>
                <w:color w:val="000000"/>
                <w:sz w:val="23"/>
                <w:szCs w:val="23"/>
              </w:rPr>
            </w:pPr>
            <w:r w:rsidRPr="00244401">
              <w:rPr>
                <w:rFonts w:ascii="Times New Roman" w:eastAsiaTheme="minorHAnsi" w:hAnsi="Times New Roman"/>
                <w:color w:val="000000"/>
                <w:sz w:val="23"/>
                <w:szCs w:val="23"/>
              </w:rPr>
              <w:t xml:space="preserve">Su patyčių dalyvių tėvais </w:t>
            </w:r>
          </w:p>
        </w:tc>
      </w:tr>
      <w:tr w:rsidR="00244401" w:rsidRPr="00244401" w:rsidTr="00244401">
        <w:tblPrEx>
          <w:tblBorders>
            <w:top w:val="nil"/>
            <w:left w:val="nil"/>
            <w:bottom w:val="nil"/>
            <w:right w:val="nil"/>
          </w:tblBorders>
        </w:tblPrEx>
        <w:trPr>
          <w:trHeight w:val="45"/>
        </w:trPr>
        <w:tc>
          <w:tcPr>
            <w:tcW w:w="9639" w:type="dxa"/>
            <w:tcBorders>
              <w:top w:val="single" w:sz="4" w:space="0" w:color="auto"/>
              <w:left w:val="single" w:sz="4" w:space="0" w:color="auto"/>
              <w:bottom w:val="single" w:sz="4" w:space="0" w:color="auto"/>
              <w:right w:val="single" w:sz="4" w:space="0" w:color="auto"/>
            </w:tcBorders>
          </w:tcPr>
          <w:p w:rsidR="00244401" w:rsidRPr="00244401" w:rsidRDefault="00244401" w:rsidP="00244401">
            <w:pPr>
              <w:autoSpaceDE w:val="0"/>
              <w:autoSpaceDN w:val="0"/>
              <w:adjustRightInd w:val="0"/>
              <w:spacing w:after="0" w:line="240" w:lineRule="auto"/>
              <w:rPr>
                <w:rFonts w:ascii="Times New Roman" w:eastAsiaTheme="minorHAnsi" w:hAnsi="Times New Roman"/>
                <w:color w:val="000000"/>
                <w:sz w:val="23"/>
                <w:szCs w:val="23"/>
              </w:rPr>
            </w:pPr>
          </w:p>
        </w:tc>
      </w:tr>
      <w:tr w:rsidR="00244401" w:rsidRPr="00244401" w:rsidTr="00244401">
        <w:tblPrEx>
          <w:tblBorders>
            <w:top w:val="nil"/>
            <w:left w:val="nil"/>
            <w:bottom w:val="nil"/>
            <w:right w:val="nil"/>
          </w:tblBorders>
        </w:tblPrEx>
        <w:trPr>
          <w:trHeight w:val="109"/>
        </w:trPr>
        <w:tc>
          <w:tcPr>
            <w:tcW w:w="9639" w:type="dxa"/>
            <w:tcBorders>
              <w:top w:val="single" w:sz="4" w:space="0" w:color="auto"/>
              <w:left w:val="single" w:sz="4" w:space="0" w:color="auto"/>
              <w:bottom w:val="single" w:sz="4" w:space="0" w:color="auto"/>
              <w:right w:val="single" w:sz="4" w:space="0" w:color="auto"/>
            </w:tcBorders>
          </w:tcPr>
          <w:p w:rsidR="00244401" w:rsidRPr="00244401" w:rsidRDefault="00244401" w:rsidP="00244401">
            <w:pPr>
              <w:autoSpaceDE w:val="0"/>
              <w:autoSpaceDN w:val="0"/>
              <w:adjustRightInd w:val="0"/>
              <w:spacing w:after="0" w:line="240" w:lineRule="auto"/>
              <w:rPr>
                <w:rFonts w:ascii="Times New Roman" w:eastAsiaTheme="minorHAnsi" w:hAnsi="Times New Roman"/>
                <w:color w:val="000000"/>
                <w:sz w:val="23"/>
                <w:szCs w:val="23"/>
              </w:rPr>
            </w:pPr>
            <w:r w:rsidRPr="00244401">
              <w:rPr>
                <w:rFonts w:ascii="Times New Roman" w:eastAsiaTheme="minorHAnsi" w:hAnsi="Times New Roman"/>
                <w:color w:val="000000"/>
                <w:sz w:val="23"/>
                <w:szCs w:val="23"/>
              </w:rPr>
              <w:t xml:space="preserve">Su kitais </w:t>
            </w:r>
            <w:r>
              <w:rPr>
                <w:rFonts w:ascii="Times New Roman" w:eastAsiaTheme="minorHAnsi" w:hAnsi="Times New Roman"/>
                <w:color w:val="000000"/>
                <w:sz w:val="23"/>
                <w:szCs w:val="23"/>
              </w:rPr>
              <w:t>įstaigos darbuotojais</w:t>
            </w:r>
          </w:p>
        </w:tc>
      </w:tr>
      <w:tr w:rsidR="00244401" w:rsidRPr="00244401" w:rsidTr="00244401">
        <w:tblPrEx>
          <w:tblBorders>
            <w:top w:val="nil"/>
            <w:left w:val="nil"/>
            <w:bottom w:val="nil"/>
            <w:right w:val="nil"/>
          </w:tblBorders>
        </w:tblPrEx>
        <w:trPr>
          <w:trHeight w:val="109"/>
        </w:trPr>
        <w:tc>
          <w:tcPr>
            <w:tcW w:w="9639" w:type="dxa"/>
            <w:tcBorders>
              <w:top w:val="single" w:sz="4" w:space="0" w:color="auto"/>
              <w:left w:val="single" w:sz="4" w:space="0" w:color="auto"/>
              <w:bottom w:val="single" w:sz="4" w:space="0" w:color="auto"/>
              <w:right w:val="single" w:sz="4" w:space="0" w:color="auto"/>
            </w:tcBorders>
          </w:tcPr>
          <w:p w:rsidR="00244401" w:rsidRPr="00244401" w:rsidRDefault="00244401" w:rsidP="00244401">
            <w:pPr>
              <w:autoSpaceDE w:val="0"/>
              <w:autoSpaceDN w:val="0"/>
              <w:adjustRightInd w:val="0"/>
              <w:spacing w:after="0" w:line="240" w:lineRule="auto"/>
              <w:rPr>
                <w:rFonts w:ascii="Times New Roman" w:eastAsiaTheme="minorHAnsi" w:hAnsi="Times New Roman"/>
                <w:color w:val="000000"/>
                <w:sz w:val="23"/>
                <w:szCs w:val="23"/>
              </w:rPr>
            </w:pPr>
            <w:r w:rsidRPr="00244401">
              <w:rPr>
                <w:rFonts w:ascii="Times New Roman" w:eastAsiaTheme="minorHAnsi" w:hAnsi="Times New Roman"/>
                <w:color w:val="000000"/>
                <w:sz w:val="23"/>
                <w:szCs w:val="23"/>
              </w:rPr>
              <w:t xml:space="preserve">Kita (įrašyti) </w:t>
            </w:r>
          </w:p>
        </w:tc>
      </w:tr>
    </w:tbl>
    <w:p w:rsidR="004A0972" w:rsidRDefault="004A0972" w:rsidP="004A0972">
      <w:pPr>
        <w:spacing w:after="0" w:line="240" w:lineRule="auto"/>
        <w:jc w:val="both"/>
      </w:pPr>
      <w:r>
        <w:t>___________________________________________</w:t>
      </w:r>
      <w:r>
        <w:tab/>
      </w:r>
      <w:r>
        <w:tab/>
        <w:t xml:space="preserve">          _____________________</w:t>
      </w:r>
    </w:p>
    <w:p w:rsidR="00244401" w:rsidRDefault="004A0972" w:rsidP="00244401">
      <w:pPr>
        <w:spacing w:after="0" w:line="240" w:lineRule="auto"/>
        <w:jc w:val="both"/>
        <w:rPr>
          <w:rFonts w:ascii="Times New Roman" w:hAnsi="Times New Roman"/>
          <w:sz w:val="18"/>
          <w:szCs w:val="18"/>
        </w:rPr>
      </w:pPr>
      <w:r>
        <w:rPr>
          <w:rFonts w:ascii="Times New Roman" w:hAnsi="Times New Roman"/>
          <w:sz w:val="18"/>
          <w:szCs w:val="18"/>
        </w:rPr>
        <w:t xml:space="preserve">                </w:t>
      </w:r>
      <w:r w:rsidRPr="00B77D24">
        <w:rPr>
          <w:rFonts w:ascii="Times New Roman" w:hAnsi="Times New Roman"/>
          <w:sz w:val="18"/>
          <w:szCs w:val="18"/>
        </w:rPr>
        <w:t>užpildžiusio asmens vardas,</w:t>
      </w:r>
      <w:r w:rsidR="00244401">
        <w:rPr>
          <w:rFonts w:ascii="Times New Roman" w:hAnsi="Times New Roman"/>
          <w:sz w:val="18"/>
          <w:szCs w:val="18"/>
        </w:rPr>
        <w:t xml:space="preserve"> </w:t>
      </w:r>
      <w:r w:rsidRPr="00B77D24">
        <w:rPr>
          <w:rFonts w:ascii="Times New Roman" w:hAnsi="Times New Roman"/>
          <w:sz w:val="18"/>
          <w:szCs w:val="18"/>
        </w:rPr>
        <w:t>pavardė</w:t>
      </w:r>
      <w:r w:rsidRPr="00B77D24">
        <w:rPr>
          <w:rFonts w:ascii="Times New Roman" w:hAnsi="Times New Roman"/>
          <w:sz w:val="18"/>
          <w:szCs w:val="18"/>
        </w:rPr>
        <w:tab/>
      </w:r>
      <w:r w:rsidRPr="00B77D24">
        <w:rPr>
          <w:rFonts w:ascii="Times New Roman" w:hAnsi="Times New Roman"/>
          <w:sz w:val="18"/>
          <w:szCs w:val="18"/>
        </w:rPr>
        <w:tab/>
      </w:r>
      <w:r w:rsidR="00244401">
        <w:rPr>
          <w:rFonts w:ascii="Times New Roman" w:hAnsi="Times New Roman"/>
          <w:sz w:val="18"/>
          <w:szCs w:val="18"/>
        </w:rPr>
        <w:t xml:space="preserve">                                                           </w:t>
      </w:r>
      <w:r w:rsidR="00244401" w:rsidRPr="00B77D24">
        <w:rPr>
          <w:rFonts w:ascii="Times New Roman" w:hAnsi="Times New Roman"/>
          <w:sz w:val="18"/>
          <w:szCs w:val="18"/>
        </w:rPr>
        <w:t>parašas</w:t>
      </w:r>
    </w:p>
    <w:p w:rsidR="00244401" w:rsidRDefault="00244401" w:rsidP="004A0972">
      <w:pPr>
        <w:spacing w:after="0" w:line="240" w:lineRule="auto"/>
        <w:jc w:val="both"/>
        <w:rPr>
          <w:rFonts w:ascii="Times New Roman" w:hAnsi="Times New Roman"/>
          <w:sz w:val="18"/>
          <w:szCs w:val="18"/>
        </w:rPr>
      </w:pPr>
    </w:p>
    <w:p w:rsidR="00244401" w:rsidRDefault="00244401" w:rsidP="004A0972">
      <w:pPr>
        <w:spacing w:after="0" w:line="240" w:lineRule="auto"/>
        <w:jc w:val="both"/>
        <w:rPr>
          <w:rFonts w:ascii="Times New Roman" w:hAnsi="Times New Roman"/>
          <w:sz w:val="18"/>
          <w:szCs w:val="18"/>
        </w:rPr>
      </w:pPr>
    </w:p>
    <w:p w:rsidR="004A0972" w:rsidRDefault="004A0972" w:rsidP="004A0972">
      <w:pPr>
        <w:spacing w:after="0" w:line="240" w:lineRule="auto"/>
        <w:jc w:val="both"/>
        <w:rPr>
          <w:rFonts w:ascii="Times New Roman" w:hAnsi="Times New Roman"/>
          <w:sz w:val="18"/>
          <w:szCs w:val="18"/>
        </w:rPr>
      </w:pPr>
    </w:p>
    <w:sectPr w:rsidR="004A0972" w:rsidSect="00CA734A">
      <w:headerReference w:type="default" r:id="rId6"/>
      <w:headerReference w:type="firs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191" w:rsidRDefault="00045191" w:rsidP="005579A2">
      <w:pPr>
        <w:spacing w:after="0" w:line="240" w:lineRule="auto"/>
      </w:pPr>
      <w:r>
        <w:separator/>
      </w:r>
    </w:p>
  </w:endnote>
  <w:endnote w:type="continuationSeparator" w:id="0">
    <w:p w:rsidR="00045191" w:rsidRDefault="00045191" w:rsidP="0055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191" w:rsidRDefault="00045191" w:rsidP="005579A2">
      <w:pPr>
        <w:spacing w:after="0" w:line="240" w:lineRule="auto"/>
      </w:pPr>
      <w:r>
        <w:separator/>
      </w:r>
    </w:p>
  </w:footnote>
  <w:footnote w:type="continuationSeparator" w:id="0">
    <w:p w:rsidR="00045191" w:rsidRDefault="00045191" w:rsidP="00557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032939"/>
      <w:docPartObj>
        <w:docPartGallery w:val="Page Numbers (Top of Page)"/>
        <w:docPartUnique/>
      </w:docPartObj>
    </w:sdtPr>
    <w:sdtContent>
      <w:p w:rsidR="00CA734A" w:rsidRDefault="00CA734A">
        <w:pPr>
          <w:pStyle w:val="Antrats"/>
          <w:jc w:val="center"/>
        </w:pPr>
        <w:r>
          <w:fldChar w:fldCharType="begin"/>
        </w:r>
        <w:r>
          <w:instrText>PAGE   \* MERGEFORMAT</w:instrText>
        </w:r>
        <w:r>
          <w:fldChar w:fldCharType="separate"/>
        </w:r>
        <w:r>
          <w:rPr>
            <w:noProof/>
          </w:rPr>
          <w:t>6</w:t>
        </w:r>
        <w:r>
          <w:fldChar w:fldCharType="end"/>
        </w:r>
      </w:p>
    </w:sdtContent>
  </w:sdt>
  <w:p w:rsidR="00CA734A" w:rsidRDefault="00CA734A" w:rsidP="00CA734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4A" w:rsidRDefault="00CA734A" w:rsidP="00CA734A">
    <w:pPr>
      <w:autoSpaceDE w:val="0"/>
      <w:autoSpaceDN w:val="0"/>
      <w:adjustRightInd w:val="0"/>
      <w:spacing w:after="0" w:line="240" w:lineRule="auto"/>
      <w:ind w:firstLine="5954"/>
      <w:rPr>
        <w:rFonts w:ascii="TimesNewRoman,Bold" w:eastAsiaTheme="minorHAnsi" w:hAnsi="TimesNewRoman,Bold" w:cs="TimesNewRoman,Bold"/>
        <w:bCs/>
        <w:sz w:val="24"/>
        <w:szCs w:val="24"/>
      </w:rPr>
    </w:pPr>
    <w:r>
      <w:rPr>
        <w:rFonts w:ascii="TimesNewRoman,Bold" w:hAnsi="TimesNewRoman,Bold" w:cs="TimesNewRoman,Bold"/>
        <w:bCs/>
        <w:sz w:val="24"/>
        <w:szCs w:val="24"/>
      </w:rPr>
      <w:t xml:space="preserve">Vaiko gerovės komisijos posėdžio </w:t>
    </w:r>
  </w:p>
  <w:p w:rsidR="00CA734A" w:rsidRPr="00CA734A" w:rsidRDefault="00CA734A" w:rsidP="00CA734A">
    <w:pPr>
      <w:tabs>
        <w:tab w:val="left" w:pos="5505"/>
      </w:tabs>
      <w:autoSpaceDE w:val="0"/>
      <w:autoSpaceDN w:val="0"/>
      <w:adjustRightInd w:val="0"/>
      <w:spacing w:after="0" w:line="240" w:lineRule="auto"/>
      <w:ind w:left="3544" w:hanging="142"/>
      <w:jc w:val="center"/>
      <w:rPr>
        <w:rFonts w:ascii="TimesNewRoman,Bold" w:hAnsi="TimesNewRoman,Bold" w:cs="TimesNewRoman,Bold"/>
        <w:bCs/>
        <w:sz w:val="24"/>
        <w:szCs w:val="24"/>
      </w:rPr>
    </w:pPr>
    <w:r>
      <w:rPr>
        <w:rFonts w:ascii="TimesNewRoman,Bold" w:hAnsi="TimesNewRoman,Bold" w:cs="TimesNewRoman,Bold"/>
        <w:bCs/>
        <w:sz w:val="24"/>
        <w:szCs w:val="24"/>
      </w:rPr>
      <w:t xml:space="preserve">                                   </w:t>
    </w:r>
    <w:r>
      <w:rPr>
        <w:rFonts w:ascii="TimesNewRoman,Bold" w:hAnsi="TimesNewRoman,Bold" w:cs="TimesNewRoman,Bold"/>
        <w:bCs/>
        <w:sz w:val="24"/>
        <w:szCs w:val="24"/>
      </w:rPr>
      <w:t>2017-09-15 protokolo Nr. D3-203</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Priedas Nr.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5C"/>
    <w:rsid w:val="00045191"/>
    <w:rsid w:val="0005605C"/>
    <w:rsid w:val="000C3ECD"/>
    <w:rsid w:val="001101B5"/>
    <w:rsid w:val="001A661D"/>
    <w:rsid w:val="001B023B"/>
    <w:rsid w:val="001F269C"/>
    <w:rsid w:val="00244401"/>
    <w:rsid w:val="002B3B0D"/>
    <w:rsid w:val="002F2F82"/>
    <w:rsid w:val="002F6CE5"/>
    <w:rsid w:val="003033F7"/>
    <w:rsid w:val="0033460D"/>
    <w:rsid w:val="00381FA5"/>
    <w:rsid w:val="003A46F0"/>
    <w:rsid w:val="003C1FC0"/>
    <w:rsid w:val="004A0972"/>
    <w:rsid w:val="004D6ADA"/>
    <w:rsid w:val="005579A2"/>
    <w:rsid w:val="00570B01"/>
    <w:rsid w:val="00586803"/>
    <w:rsid w:val="00597CA4"/>
    <w:rsid w:val="005B1669"/>
    <w:rsid w:val="005B4ACF"/>
    <w:rsid w:val="005C60DC"/>
    <w:rsid w:val="006B722A"/>
    <w:rsid w:val="00733CF1"/>
    <w:rsid w:val="0074613A"/>
    <w:rsid w:val="00887052"/>
    <w:rsid w:val="009A6474"/>
    <w:rsid w:val="00A83944"/>
    <w:rsid w:val="00AD44A5"/>
    <w:rsid w:val="00AE4647"/>
    <w:rsid w:val="00B67693"/>
    <w:rsid w:val="00B744AE"/>
    <w:rsid w:val="00BD7FE4"/>
    <w:rsid w:val="00C17E29"/>
    <w:rsid w:val="00C3287E"/>
    <w:rsid w:val="00CA734A"/>
    <w:rsid w:val="00CD3659"/>
    <w:rsid w:val="00D74988"/>
    <w:rsid w:val="00D877A7"/>
    <w:rsid w:val="00E20614"/>
    <w:rsid w:val="00F72D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99D9F-26D3-4A36-AA06-EFB405EA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6803"/>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86803"/>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586803"/>
  </w:style>
  <w:style w:type="paragraph" w:customStyle="1" w:styleId="Default">
    <w:name w:val="Default"/>
    <w:rsid w:val="003033F7"/>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A8394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3944"/>
    <w:rPr>
      <w:rFonts w:ascii="Segoe UI" w:eastAsia="Calibri" w:hAnsi="Segoe UI" w:cs="Segoe UI"/>
      <w:sz w:val="18"/>
      <w:szCs w:val="18"/>
    </w:rPr>
  </w:style>
  <w:style w:type="paragraph" w:styleId="Antrats">
    <w:name w:val="header"/>
    <w:basedOn w:val="prastasis"/>
    <w:link w:val="AntratsDiagrama"/>
    <w:uiPriority w:val="99"/>
    <w:unhideWhenUsed/>
    <w:rsid w:val="005579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579A2"/>
    <w:rPr>
      <w:rFonts w:ascii="Calibri" w:eastAsia="Calibri" w:hAnsi="Calibri" w:cs="Times New Roman"/>
    </w:rPr>
  </w:style>
  <w:style w:type="paragraph" w:styleId="Porat">
    <w:name w:val="footer"/>
    <w:basedOn w:val="prastasis"/>
    <w:link w:val="PoratDiagrama"/>
    <w:uiPriority w:val="99"/>
    <w:unhideWhenUsed/>
    <w:rsid w:val="005579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579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7</Pages>
  <Words>11173</Words>
  <Characters>6369</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cp:lastPrinted>2017-11-23T07:54:00Z</cp:lastPrinted>
  <dcterms:created xsi:type="dcterms:W3CDTF">2017-10-06T11:38:00Z</dcterms:created>
  <dcterms:modified xsi:type="dcterms:W3CDTF">2020-12-10T07:45:00Z</dcterms:modified>
</cp:coreProperties>
</file>